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178" w:rsidRDefault="00F46178" w:rsidP="00A609C0">
      <w:pPr>
        <w:jc w:val="both"/>
      </w:pPr>
    </w:p>
    <w:p w:rsidR="00F46178" w:rsidRPr="008A73C4" w:rsidRDefault="00EA530E" w:rsidP="00A609C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P</w:t>
      </w:r>
      <w:r w:rsidR="00F46178" w:rsidRPr="008A73C4">
        <w:rPr>
          <w:b/>
          <w:sz w:val="24"/>
          <w:szCs w:val="24"/>
        </w:rPr>
        <w:t>onowne</w:t>
      </w:r>
      <w:r>
        <w:rPr>
          <w:b/>
          <w:sz w:val="24"/>
          <w:szCs w:val="24"/>
        </w:rPr>
        <w:t xml:space="preserve"> wykorzystywanie</w:t>
      </w:r>
    </w:p>
    <w:p w:rsidR="000D1463" w:rsidRDefault="00A609C0" w:rsidP="00A609C0">
      <w:pPr>
        <w:jc w:val="both"/>
      </w:pPr>
      <w:r>
        <w:t>W związku z ustawą z dnia 25.02.2016 r. o ponownym wykorzyst</w:t>
      </w:r>
      <w:r w:rsidR="00F46178">
        <w:t>yw</w:t>
      </w:r>
      <w:r>
        <w:t>aniu informacji sektora publicznego (Dz. U. 2016 poz.  352 ze zm.), która określa  zasady i tryb udostępniania i przekazywania informacji sektora publicznego w celu ponownego wykorzyst</w:t>
      </w:r>
      <w:r w:rsidR="00F46178">
        <w:t>yw</w:t>
      </w:r>
      <w:r>
        <w:t>ania, umożliwia się ponowne wykorzyst</w:t>
      </w:r>
      <w:r w:rsidR="00F46178">
        <w:t>yw</w:t>
      </w:r>
      <w:r>
        <w:t>anie informacji publicznej rozumiane, jak wykorzystywanie przez osoby fizyczne, osoby prawne i jednostki organizacyjne nieposiadające osobowości prawnej informacji publicznej lub każdej jej części, będącej w posiadaniu podmiotów zobowiązanych, niezależnie od sposobu jej utrwalenia  (postaci papierowej, elektronicznej, dźwiękowej wizualnej lub audiowizualnej), w celach komercyjnych, innych niż jej pierwotny publiczny cel wykorzystania, dla którego informacja została wytworzona.</w:t>
      </w:r>
    </w:p>
    <w:p w:rsidR="00A609C0" w:rsidRDefault="00A609C0" w:rsidP="00A609C0">
      <w:pPr>
        <w:jc w:val="both"/>
      </w:pPr>
      <w:r>
        <w:t xml:space="preserve">Przepisów ustawy nie stosuje się do informacji sektora publicznego, których udostępnianie lub przekazanie zostało uzależnione od wykazania przez użytkowników </w:t>
      </w:r>
      <w:r w:rsidR="00F46178">
        <w:t>interesu prawnego lub faktycznego na podstawie odrębnych przepisów.</w:t>
      </w:r>
    </w:p>
    <w:p w:rsidR="00F46178" w:rsidRPr="008A73C4" w:rsidRDefault="00F46178" w:rsidP="008A73C4">
      <w:pPr>
        <w:spacing w:after="0"/>
        <w:jc w:val="center"/>
        <w:rPr>
          <w:b/>
          <w:sz w:val="24"/>
          <w:szCs w:val="24"/>
        </w:rPr>
      </w:pPr>
      <w:r w:rsidRPr="008A73C4">
        <w:rPr>
          <w:b/>
          <w:sz w:val="24"/>
          <w:szCs w:val="24"/>
        </w:rPr>
        <w:t xml:space="preserve">Zasady udostępniania informacji publicznych będących w posiadaniu </w:t>
      </w:r>
    </w:p>
    <w:p w:rsidR="00F46178" w:rsidRPr="008A73C4" w:rsidRDefault="00F46178" w:rsidP="008A73C4">
      <w:pPr>
        <w:spacing w:after="0"/>
        <w:jc w:val="center"/>
        <w:rPr>
          <w:b/>
          <w:sz w:val="28"/>
          <w:szCs w:val="28"/>
        </w:rPr>
      </w:pPr>
      <w:r w:rsidRPr="008A73C4">
        <w:rPr>
          <w:b/>
          <w:sz w:val="24"/>
          <w:szCs w:val="24"/>
        </w:rPr>
        <w:t>Szkoły Podstawowej nr 81 w celu ich ponownego wykorzystywania</w:t>
      </w:r>
    </w:p>
    <w:p w:rsidR="00F46178" w:rsidRDefault="00F46178" w:rsidP="00F46178">
      <w:r>
        <w:t>Ponownemu wykorzystywaniu podlega informacja publiczna:</w:t>
      </w:r>
    </w:p>
    <w:p w:rsidR="00F46178" w:rsidRDefault="00F46178" w:rsidP="008A73C4">
      <w:pPr>
        <w:spacing w:after="0"/>
      </w:pPr>
      <w:r>
        <w:t xml:space="preserve">- udostępniona na stronie BIP  </w:t>
      </w:r>
      <w:hyperlink r:id="rId4" w:history="1">
        <w:r w:rsidRPr="002A2D0C">
          <w:rPr>
            <w:rStyle w:val="Hipercze"/>
          </w:rPr>
          <w:t>http://www.bip.sp81w-wa.wikom.pl</w:t>
        </w:r>
      </w:hyperlink>
    </w:p>
    <w:p w:rsidR="00F46178" w:rsidRDefault="00F46178" w:rsidP="008A73C4">
      <w:pPr>
        <w:spacing w:after="0"/>
      </w:pPr>
      <w:r>
        <w:t xml:space="preserve">- udostępniona na stronie internetowej </w:t>
      </w:r>
      <w:hyperlink r:id="rId5" w:history="1">
        <w:r w:rsidRPr="002A2D0C">
          <w:rPr>
            <w:rStyle w:val="Hipercze"/>
          </w:rPr>
          <w:t>http://www.sp81waw.edupage.org</w:t>
        </w:r>
      </w:hyperlink>
      <w:r>
        <w:t xml:space="preserve"> </w:t>
      </w:r>
    </w:p>
    <w:p w:rsidR="00F46178" w:rsidRDefault="00F46178" w:rsidP="008A73C4">
      <w:pPr>
        <w:spacing w:after="0"/>
      </w:pPr>
      <w:r>
        <w:t>- przekazana na wniosek o ponowne wykorzystywanie informacji sektora publicznego</w:t>
      </w:r>
    </w:p>
    <w:p w:rsidR="00F46178" w:rsidRPr="008A73C4" w:rsidRDefault="00F46178" w:rsidP="008A73C4">
      <w:pPr>
        <w:jc w:val="center"/>
        <w:rPr>
          <w:b/>
          <w:sz w:val="24"/>
          <w:szCs w:val="24"/>
        </w:rPr>
      </w:pPr>
      <w:r w:rsidRPr="008A73C4">
        <w:rPr>
          <w:b/>
          <w:sz w:val="24"/>
          <w:szCs w:val="24"/>
        </w:rPr>
        <w:t>Warunki ponownego wykorzystywania informacji public</w:t>
      </w:r>
      <w:r w:rsidR="008A73C4" w:rsidRPr="008A73C4">
        <w:rPr>
          <w:b/>
          <w:sz w:val="24"/>
          <w:szCs w:val="24"/>
        </w:rPr>
        <w:t>znej dla  informacji publicznych udostępnionych w BIP</w:t>
      </w:r>
    </w:p>
    <w:p w:rsidR="008A73C4" w:rsidRDefault="008A73C4" w:rsidP="00E2466E">
      <w:pPr>
        <w:jc w:val="both"/>
      </w:pPr>
      <w:r>
        <w:t>Jeżeli dla danej informacji udostępnionej w BIP nie zostały określone inne,  odrębne warunki  ponownego wykorzystywania, osoby fizyczne, osoby , osoby prawne i jednostki organizacyjne nieposiadające osobowości prawnej wykorzystujące te informacje w celu ich ponownego wykorzystywania są zobowiązane do:</w:t>
      </w:r>
    </w:p>
    <w:p w:rsidR="008A73C4" w:rsidRDefault="008A73C4" w:rsidP="00E2466E">
      <w:pPr>
        <w:spacing w:after="0"/>
        <w:jc w:val="both"/>
      </w:pPr>
      <w:r>
        <w:t>- poinformowania o źródle, czasie wytworzenia i pozyskania informacji publicznej</w:t>
      </w:r>
    </w:p>
    <w:p w:rsidR="008A73C4" w:rsidRDefault="008A73C4" w:rsidP="00E2466E">
      <w:pPr>
        <w:spacing w:after="0"/>
        <w:jc w:val="both"/>
      </w:pPr>
      <w:r>
        <w:t>- udostępniania innym użytkownikom informacji w pierwotnie pozyskanej formie</w:t>
      </w:r>
    </w:p>
    <w:p w:rsidR="00A609C0" w:rsidRDefault="008A73C4" w:rsidP="00E2466E">
      <w:pPr>
        <w:spacing w:after="0"/>
        <w:jc w:val="both"/>
      </w:pPr>
      <w:r>
        <w:t>- informowania o przetworzeniu informacji ponownie wykorzystanej</w:t>
      </w:r>
    </w:p>
    <w:p w:rsidR="008A73C4" w:rsidRDefault="008A73C4" w:rsidP="008A73C4">
      <w:pPr>
        <w:spacing w:after="0"/>
      </w:pPr>
    </w:p>
    <w:p w:rsidR="008A73C4" w:rsidRPr="008A73C4" w:rsidRDefault="008A73C4" w:rsidP="008A73C4">
      <w:pPr>
        <w:spacing w:after="0"/>
        <w:jc w:val="center"/>
        <w:rPr>
          <w:b/>
          <w:sz w:val="24"/>
          <w:szCs w:val="24"/>
        </w:rPr>
      </w:pPr>
      <w:r w:rsidRPr="008A73C4">
        <w:rPr>
          <w:b/>
          <w:sz w:val="28"/>
          <w:szCs w:val="28"/>
        </w:rPr>
        <w:t>W</w:t>
      </w:r>
      <w:r w:rsidRPr="008A73C4">
        <w:rPr>
          <w:b/>
          <w:sz w:val="24"/>
          <w:szCs w:val="24"/>
        </w:rPr>
        <w:t>arunki ponownego wykorzystywania dla informacji udostępnianych na wniosek</w:t>
      </w:r>
    </w:p>
    <w:p w:rsidR="008A73C4" w:rsidRDefault="008A73C4" w:rsidP="008A73C4">
      <w:pPr>
        <w:spacing w:after="0"/>
      </w:pPr>
      <w:r>
        <w:t>Warunki udostępniania informacji sektora publicznego w celu ponownego wykorzystania określa się odrębnie dla każdego wniosku i przekazuje je wnioskodawcy.</w:t>
      </w:r>
    </w:p>
    <w:p w:rsidR="008A73C4" w:rsidRDefault="008A73C4" w:rsidP="008A73C4">
      <w:pPr>
        <w:spacing w:after="0"/>
        <w:jc w:val="center"/>
        <w:rPr>
          <w:b/>
          <w:sz w:val="24"/>
          <w:szCs w:val="24"/>
        </w:rPr>
      </w:pPr>
      <w:r w:rsidRPr="008A73C4">
        <w:rPr>
          <w:b/>
          <w:sz w:val="24"/>
          <w:szCs w:val="24"/>
        </w:rPr>
        <w:t>Sposób korzystania z informacji publicznych spełniających cechy utworu lub stanowiących bazę danych</w:t>
      </w:r>
    </w:p>
    <w:p w:rsidR="008A73C4" w:rsidRDefault="004219E2" w:rsidP="00E2466E">
      <w:pPr>
        <w:spacing w:after="0"/>
        <w:jc w:val="both"/>
      </w:pPr>
      <w:r w:rsidRPr="004219E2">
        <w:t>Zapewniamy możliwość wykorzystywania utworu lub bazy danych, do celów komercyjnych</w:t>
      </w:r>
      <w:r>
        <w:t xml:space="preserve"> i niekomercyjnych, tworzenia i rozpowszechnia utworów zależnych pod warunkiem, że nie narusza to ustawy z dnia 04.02.1994 r. o prawie autorskim i prawach pokrewnych (Dz. U. z 2016 t. poz. 666) lub ustawy z dnia 27 lipca 2001 o ochronie baz  danych  (Dz. U. nr 128, poz. 1402 ze zm.), z zastrzeżenie praw przysługujących podmiotom trzecim, ze wskazaniem tych podmiotów, jeśli są znani.</w:t>
      </w:r>
    </w:p>
    <w:p w:rsidR="00603129" w:rsidRDefault="00603129" w:rsidP="00603129">
      <w:pPr>
        <w:spacing w:after="0"/>
        <w:jc w:val="center"/>
        <w:rPr>
          <w:b/>
          <w:sz w:val="24"/>
          <w:szCs w:val="24"/>
        </w:rPr>
      </w:pPr>
      <w:r w:rsidRPr="00603129">
        <w:rPr>
          <w:b/>
          <w:sz w:val="24"/>
          <w:szCs w:val="24"/>
        </w:rPr>
        <w:lastRenderedPageBreak/>
        <w:t>Zasady odpowiedzialności</w:t>
      </w:r>
    </w:p>
    <w:p w:rsidR="00603129" w:rsidRDefault="00603129" w:rsidP="00E2466E">
      <w:pPr>
        <w:spacing w:after="0"/>
        <w:jc w:val="both"/>
      </w:pPr>
      <w:r>
        <w:t>Nie ponosimy odpowiedzialności za ponowne wykorzystanie udostępnionej lub przekazanej In formacji w sposób naruszający obowiązujący porządek prawny.</w:t>
      </w:r>
    </w:p>
    <w:p w:rsidR="00603129" w:rsidRDefault="00603129" w:rsidP="00E2466E">
      <w:pPr>
        <w:spacing w:after="0"/>
        <w:jc w:val="both"/>
      </w:pPr>
      <w:r>
        <w:t>Nie ponosimy odpowiedzialności  za wykorzystywanie informacji będącej utworem lub bazą danych przez podmiot ponownie wykorzystujący informację publiczną w zakresie przekraczającym posiadane przez  nas uprawnienia do wykorzystania utworu lub bazy danych.</w:t>
      </w:r>
    </w:p>
    <w:p w:rsidR="00603129" w:rsidRDefault="00603129" w:rsidP="00603129">
      <w:pPr>
        <w:spacing w:after="0"/>
      </w:pPr>
    </w:p>
    <w:p w:rsidR="00603129" w:rsidRDefault="00603129" w:rsidP="00603129">
      <w:pPr>
        <w:spacing w:after="0"/>
        <w:rPr>
          <w:b/>
          <w:sz w:val="24"/>
          <w:szCs w:val="24"/>
        </w:rPr>
      </w:pPr>
      <w:r w:rsidRPr="00603129">
        <w:rPr>
          <w:b/>
          <w:sz w:val="24"/>
          <w:szCs w:val="24"/>
        </w:rPr>
        <w:t xml:space="preserve">Ponowne wykorzystywanie informacji  sektora publicznego przekazanych na wniosek </w:t>
      </w:r>
    </w:p>
    <w:p w:rsidR="00603129" w:rsidRDefault="00E833AD" w:rsidP="00E2466E">
      <w:pPr>
        <w:spacing w:after="0"/>
        <w:jc w:val="both"/>
      </w:pPr>
      <w:r>
        <w:t>Udostępnienie informacji sektora publicznego w celu ich ponownego wykorzystania następuje na wniosek w przypadkach gdy:</w:t>
      </w:r>
    </w:p>
    <w:p w:rsidR="00E833AD" w:rsidRDefault="00E833AD" w:rsidP="00E2466E">
      <w:pPr>
        <w:spacing w:after="0"/>
        <w:jc w:val="both"/>
      </w:pPr>
      <w:r>
        <w:t>- informacja nie została udostępniona w BIP</w:t>
      </w:r>
    </w:p>
    <w:p w:rsidR="00E833AD" w:rsidRDefault="00E833AD" w:rsidP="00E2466E">
      <w:pPr>
        <w:spacing w:after="0"/>
        <w:jc w:val="both"/>
      </w:pPr>
      <w:r>
        <w:t>- została udostępniona w inny sposób i nie zostały określone warunki ponownego  wykorzystywania lub opłaty za ponowne wykorzystywanie, albo nie poinformowano o braku takich  warunków lub opłat</w:t>
      </w:r>
    </w:p>
    <w:p w:rsidR="00E833AD" w:rsidRDefault="00E833AD" w:rsidP="00E2466E">
      <w:pPr>
        <w:spacing w:after="0"/>
        <w:jc w:val="both"/>
      </w:pPr>
      <w:r>
        <w:t>- wnioskodawca zamierza wykorzystywać infor</w:t>
      </w:r>
      <w:r w:rsidR="00854973">
        <w:t>mację na warunkach innych niż z</w:t>
      </w:r>
      <w:r>
        <w:t xml:space="preserve">ostały dla tej </w:t>
      </w:r>
      <w:r w:rsidR="00854973">
        <w:t>informacji  określone</w:t>
      </w:r>
    </w:p>
    <w:p w:rsidR="00854973" w:rsidRDefault="00854973" w:rsidP="00E2466E">
      <w:pPr>
        <w:spacing w:after="0"/>
        <w:jc w:val="both"/>
      </w:pPr>
      <w:r>
        <w:t>- została udostępniona  lub przekazana na podstawie innych ustaw określających zasady i tryb dostępu do informacji będących informacji sektora publicznego</w:t>
      </w:r>
    </w:p>
    <w:p w:rsidR="00854973" w:rsidRDefault="00854973" w:rsidP="00E2466E">
      <w:pPr>
        <w:spacing w:after="0"/>
        <w:jc w:val="both"/>
      </w:pPr>
      <w:r>
        <w:t>Wniosek można złożyć w formie dokumentu papierowego lub elektronicznego:</w:t>
      </w:r>
    </w:p>
    <w:p w:rsidR="00854973" w:rsidRDefault="00854973" w:rsidP="00E2466E">
      <w:pPr>
        <w:spacing w:after="0"/>
        <w:jc w:val="both"/>
      </w:pPr>
      <w:r>
        <w:t>- na adres szkoły: Szkoła Podstawowa nr 81 02-785 Warszawa, ul. Puszczyka 6</w:t>
      </w:r>
    </w:p>
    <w:p w:rsidR="00854973" w:rsidRPr="001A3E40" w:rsidRDefault="00436203" w:rsidP="00603129">
      <w:pPr>
        <w:spacing w:after="0"/>
      </w:pPr>
      <w:r w:rsidRPr="001A3E40">
        <w:t xml:space="preserve">- e-mail:  </w:t>
      </w:r>
      <w:hyperlink r:id="rId6" w:history="1">
        <w:r w:rsidRPr="001A3E40">
          <w:rPr>
            <w:rStyle w:val="Hipercze"/>
          </w:rPr>
          <w:t>sp81@edu.um.warszawa.pl</w:t>
        </w:r>
      </w:hyperlink>
    </w:p>
    <w:p w:rsidR="00854973" w:rsidRPr="001A3E40" w:rsidRDefault="00854973" w:rsidP="00603129">
      <w:pPr>
        <w:spacing w:after="0"/>
      </w:pPr>
    </w:p>
    <w:p w:rsidR="00854973" w:rsidRDefault="001A3E40" w:rsidP="00603129">
      <w:pPr>
        <w:spacing w:after="0"/>
        <w:rPr>
          <w:b/>
          <w:sz w:val="24"/>
          <w:szCs w:val="24"/>
        </w:rPr>
      </w:pPr>
      <w:r w:rsidRPr="001A3E40">
        <w:rPr>
          <w:b/>
          <w:sz w:val="24"/>
          <w:szCs w:val="24"/>
        </w:rPr>
        <w:t>Wniosek o ponowne wykorzystanie powinien zawierać:</w:t>
      </w:r>
    </w:p>
    <w:p w:rsidR="001A3E40" w:rsidRDefault="001A3E40" w:rsidP="00E2466E">
      <w:pPr>
        <w:spacing w:after="0"/>
        <w:jc w:val="both"/>
      </w:pPr>
      <w:r>
        <w:t>- nazwę podmiotu zobowiązanego do udostępnienia lub przekazania informacji</w:t>
      </w:r>
    </w:p>
    <w:p w:rsidR="001A3E40" w:rsidRDefault="001A3E40" w:rsidP="00E2466E">
      <w:pPr>
        <w:spacing w:after="0"/>
        <w:jc w:val="both"/>
      </w:pPr>
      <w:r>
        <w:t>- informację o wnioskodawcy, w tym imię i nazwisko oraz adres</w:t>
      </w:r>
    </w:p>
    <w:p w:rsidR="001A3E40" w:rsidRDefault="001A3E40" w:rsidP="00E2466E">
      <w:pPr>
        <w:spacing w:after="0"/>
        <w:jc w:val="both"/>
      </w:pPr>
      <w:r>
        <w:t>- wskazanie informacji, która będzie wykorzystywana</w:t>
      </w:r>
    </w:p>
    <w:p w:rsidR="001A3E40" w:rsidRDefault="001A3E40" w:rsidP="00E2466E">
      <w:pPr>
        <w:spacing w:after="0"/>
        <w:jc w:val="both"/>
      </w:pPr>
      <w:r>
        <w:t>- wskazanie celu ponownego wykorzystania (komercyjnego lub niekomercyjnego)</w:t>
      </w:r>
    </w:p>
    <w:p w:rsidR="001A3E40" w:rsidRDefault="001A3E40" w:rsidP="00E2466E">
      <w:pPr>
        <w:spacing w:after="0"/>
        <w:jc w:val="both"/>
      </w:pPr>
      <w:r>
        <w:t>- wskazanie formy przygotowania informacji, a w przypadku postaci elektronicznej wskazanie formatu danych</w:t>
      </w:r>
    </w:p>
    <w:p w:rsidR="001A3E40" w:rsidRDefault="001A3E40" w:rsidP="00E2466E">
      <w:pPr>
        <w:spacing w:after="0"/>
        <w:jc w:val="both"/>
      </w:pPr>
      <w:r>
        <w:t>- wskazania sposobu przekazania informacji</w:t>
      </w:r>
    </w:p>
    <w:p w:rsidR="001A3E40" w:rsidRDefault="001A3E40" w:rsidP="00E2466E">
      <w:pPr>
        <w:spacing w:after="0"/>
        <w:jc w:val="both"/>
      </w:pPr>
      <w:r>
        <w:t>Szczegółowe informacje dotyczące zawartości wniosku zawarte w Ustawie o ponownym wykorzystywaniu informacji sektora publicznego. W przypadku niespełnień warunków formalnych wniosku</w:t>
      </w:r>
      <w:r w:rsidR="00FF6D91">
        <w:t xml:space="preserve"> , wzywa się wnioskodawcę do uzupełnienia braków, wraz z pouczeniem, że ich nieusunięcie w terminie 7 dni od dnia otrzymania wezwania spowoduje pozostawienie wniosku bez rozpatrzenia.  Wniosek rozpatruje się bez zbędnej zwłoki, nie później jednak niż w terminie 14 dni od dnia otrzymania wniosku.  W sprawach szczególne skomplikowanych możliwe jest przedłużenie załatwienia sprawy do 2 miesięcy, po  zawiadomieniu wnioskodawcy w terminie 14 dni od otrzymania wniosku.</w:t>
      </w:r>
    </w:p>
    <w:p w:rsidR="00FF6D91" w:rsidRDefault="00FF6D91" w:rsidP="00FF6D91">
      <w:pPr>
        <w:spacing w:after="0"/>
        <w:jc w:val="center"/>
        <w:rPr>
          <w:b/>
          <w:sz w:val="24"/>
          <w:szCs w:val="24"/>
        </w:rPr>
      </w:pPr>
      <w:r w:rsidRPr="00FF6D91">
        <w:rPr>
          <w:b/>
          <w:sz w:val="24"/>
          <w:szCs w:val="24"/>
        </w:rPr>
        <w:t>Opłaty</w:t>
      </w:r>
    </w:p>
    <w:p w:rsidR="002B55AA" w:rsidRDefault="00FF6D91" w:rsidP="00E2466E">
      <w:pPr>
        <w:spacing w:after="0"/>
      </w:pPr>
      <w:r>
        <w:t xml:space="preserve">Informujemy o możliwości nałożenia opłaty za przekazanie informacji w celu ponownego  wykorzystywania, jeżeli przygotowanie informacji publicznej w sposób wskazany  we wniosku wymaga poniesienia  dodatkowych kosztów. Ustalając opłaty uwzględnia się koszty  przygotowania informacji sektora publicznego w określony sposób i w określonej formie  oraz inne czynniki, które będą brane pod uwagę przy rozpatrywaniu nietypowych wniosków o ponowne wykorzystywanie, które mogą  mieć wpływ w szczególności  na koszt lub czas przygotowania lub przekazania informacji.  </w:t>
      </w:r>
      <w:r>
        <w:lastRenderedPageBreak/>
        <w:t xml:space="preserve">Czynniki te mogą być różne w zależności </w:t>
      </w:r>
      <w:r w:rsidR="002B55AA">
        <w:t xml:space="preserve"> od wniosków. Wysokość opłaty nie przekroczy sumy kosztów poniesionych bezpośrednio w celu przygotowania lub przekazania informacji sektora publicznego w celu ponownego wykorzystywania w określony sposób i w określonej formie.</w:t>
      </w:r>
    </w:p>
    <w:p w:rsidR="002B55AA" w:rsidRDefault="002B55AA" w:rsidP="00FF6D91">
      <w:pPr>
        <w:spacing w:after="0"/>
      </w:pPr>
    </w:p>
    <w:p w:rsidR="002B55AA" w:rsidRDefault="002B55AA" w:rsidP="002B55AA">
      <w:pPr>
        <w:spacing w:after="0"/>
        <w:jc w:val="center"/>
        <w:rPr>
          <w:b/>
          <w:sz w:val="24"/>
          <w:szCs w:val="24"/>
        </w:rPr>
      </w:pPr>
      <w:r w:rsidRPr="002B55AA">
        <w:rPr>
          <w:b/>
          <w:sz w:val="24"/>
          <w:szCs w:val="24"/>
        </w:rPr>
        <w:t>Środki prawne przysługujące w przypadku odmowy wyrażenia zgody na ponowne  wykorzystanie oraz o prawie sprzeciwu</w:t>
      </w:r>
    </w:p>
    <w:p w:rsidR="002B55AA" w:rsidRDefault="002B55AA" w:rsidP="00E2466E">
      <w:pPr>
        <w:spacing w:after="0"/>
        <w:jc w:val="both"/>
      </w:pPr>
      <w:r>
        <w:t>W zakresie nieuregulowanym ustawą do decyzji o odmowie wyrażenia zgody na ponowne wykorzystywanie  informacji sektora publicznego oraz do decyzji o warunkach ponownego wykorzystania lub wysokości opłat za ponowne wykorzystywanie stosuje się przepisy ustawy z dnia 14.06.1960 r. – Kodeks postępowania administracyjnego (Dz. U.  z 2017  poz. 1257). Do  skarg rozpatrywanych w postępowaniach o ponowne wykorzystywanie stosuje się przepisy ustawy z dnia 30.08.2002 r. – Prawo o postępowaniu przed sądami administracyjnymi (Dz. U. z 2017 r. poz. 1369), z tym że:</w:t>
      </w:r>
    </w:p>
    <w:p w:rsidR="00BD70A1" w:rsidRDefault="002B55AA" w:rsidP="00E2466E">
      <w:pPr>
        <w:spacing w:after="0"/>
        <w:jc w:val="both"/>
      </w:pPr>
      <w:r>
        <w:t>- przekazanie akt i odpowiedzi na skargę następuje w terminie 15 dni od dnia  otrzymania skargi</w:t>
      </w:r>
      <w:r w:rsidR="00BD70A1">
        <w:t>- skargę rozpatruje się w terminie 30 dni od dnia otrzymania akt wraz z odpowiedzią na skargę.</w:t>
      </w:r>
    </w:p>
    <w:p w:rsidR="00BD70A1" w:rsidRDefault="00BD70A1" w:rsidP="00E2466E">
      <w:pPr>
        <w:spacing w:after="0"/>
        <w:jc w:val="both"/>
      </w:pPr>
    </w:p>
    <w:p w:rsidR="00FF6D91" w:rsidRPr="002B55AA" w:rsidRDefault="00FF6D91" w:rsidP="00E2466E">
      <w:pPr>
        <w:spacing w:after="0"/>
        <w:jc w:val="both"/>
        <w:rPr>
          <w:b/>
        </w:rPr>
      </w:pPr>
      <w:r w:rsidRPr="002B55AA">
        <w:rPr>
          <w:b/>
        </w:rPr>
        <w:tab/>
      </w:r>
    </w:p>
    <w:p w:rsidR="00854973" w:rsidRPr="002B55AA" w:rsidRDefault="00854973" w:rsidP="00603129">
      <w:pPr>
        <w:spacing w:after="0"/>
        <w:rPr>
          <w:b/>
        </w:rPr>
      </w:pPr>
    </w:p>
    <w:p w:rsidR="00854973" w:rsidRPr="001A3E40" w:rsidRDefault="00854973" w:rsidP="00603129">
      <w:pPr>
        <w:spacing w:after="0"/>
      </w:pPr>
    </w:p>
    <w:p w:rsidR="00854973" w:rsidRPr="001A3E40" w:rsidRDefault="00854973" w:rsidP="00603129">
      <w:pPr>
        <w:spacing w:after="0"/>
      </w:pPr>
    </w:p>
    <w:p w:rsidR="00603129" w:rsidRPr="001A3E40" w:rsidRDefault="00603129" w:rsidP="004219E2">
      <w:pPr>
        <w:spacing w:after="0"/>
      </w:pPr>
    </w:p>
    <w:p w:rsidR="00436203" w:rsidRPr="001A3E40" w:rsidRDefault="00436203" w:rsidP="004219E2">
      <w:pPr>
        <w:spacing w:after="0"/>
      </w:pPr>
    </w:p>
    <w:p w:rsidR="00436203" w:rsidRPr="001A3E40" w:rsidRDefault="00436203" w:rsidP="004219E2">
      <w:pPr>
        <w:spacing w:after="0"/>
      </w:pPr>
    </w:p>
    <w:p w:rsidR="00436203" w:rsidRPr="001A3E40" w:rsidRDefault="00436203" w:rsidP="004219E2">
      <w:pPr>
        <w:spacing w:after="0"/>
      </w:pPr>
    </w:p>
    <w:p w:rsidR="00436203" w:rsidRPr="001A3E40" w:rsidRDefault="00436203" w:rsidP="004219E2">
      <w:pPr>
        <w:spacing w:after="0"/>
      </w:pPr>
    </w:p>
    <w:p w:rsidR="00436203" w:rsidRPr="001A3E40" w:rsidRDefault="00436203" w:rsidP="004219E2">
      <w:pPr>
        <w:spacing w:after="0"/>
      </w:pPr>
    </w:p>
    <w:p w:rsidR="00436203" w:rsidRPr="001A3E40" w:rsidRDefault="00436203" w:rsidP="004219E2">
      <w:pPr>
        <w:spacing w:after="0"/>
      </w:pPr>
    </w:p>
    <w:p w:rsidR="00436203" w:rsidRPr="001A3E40" w:rsidRDefault="00436203" w:rsidP="004219E2">
      <w:pPr>
        <w:spacing w:after="0"/>
      </w:pPr>
    </w:p>
    <w:p w:rsidR="00436203" w:rsidRPr="001A3E40" w:rsidRDefault="00436203" w:rsidP="004219E2">
      <w:pPr>
        <w:spacing w:after="0"/>
      </w:pPr>
    </w:p>
    <w:p w:rsidR="00436203" w:rsidRPr="001A3E40" w:rsidRDefault="00436203" w:rsidP="004219E2">
      <w:pPr>
        <w:spacing w:after="0"/>
      </w:pPr>
    </w:p>
    <w:p w:rsidR="00436203" w:rsidRPr="001A3E40" w:rsidRDefault="00436203" w:rsidP="004219E2">
      <w:pPr>
        <w:spacing w:after="0"/>
      </w:pPr>
    </w:p>
    <w:p w:rsidR="00436203" w:rsidRPr="001A3E40" w:rsidRDefault="00436203" w:rsidP="004219E2">
      <w:pPr>
        <w:spacing w:after="0"/>
      </w:pPr>
    </w:p>
    <w:p w:rsidR="00436203" w:rsidRPr="001A3E40" w:rsidRDefault="00436203" w:rsidP="004219E2">
      <w:pPr>
        <w:spacing w:after="0"/>
      </w:pPr>
    </w:p>
    <w:p w:rsidR="00436203" w:rsidRPr="001A3E40" w:rsidRDefault="00436203" w:rsidP="004219E2">
      <w:pPr>
        <w:spacing w:after="0"/>
      </w:pPr>
    </w:p>
    <w:p w:rsidR="00436203" w:rsidRPr="001A3E40" w:rsidRDefault="00436203" w:rsidP="004219E2">
      <w:pPr>
        <w:spacing w:after="0"/>
      </w:pPr>
    </w:p>
    <w:p w:rsidR="00436203" w:rsidRPr="001A3E40" w:rsidRDefault="00436203" w:rsidP="004219E2">
      <w:pPr>
        <w:spacing w:after="0"/>
      </w:pPr>
    </w:p>
    <w:p w:rsidR="00436203" w:rsidRPr="001A3E40" w:rsidRDefault="00436203" w:rsidP="004219E2">
      <w:pPr>
        <w:spacing w:after="0"/>
      </w:pPr>
    </w:p>
    <w:p w:rsidR="00436203" w:rsidRPr="001A3E40" w:rsidRDefault="00436203" w:rsidP="004219E2">
      <w:pPr>
        <w:spacing w:after="0"/>
      </w:pPr>
    </w:p>
    <w:p w:rsidR="00436203" w:rsidRPr="001A3E40" w:rsidRDefault="00436203" w:rsidP="004219E2">
      <w:pPr>
        <w:spacing w:after="0"/>
      </w:pPr>
    </w:p>
    <w:sectPr w:rsidR="00436203" w:rsidRPr="001A3E40" w:rsidSect="000D14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609C0"/>
    <w:rsid w:val="000D1463"/>
    <w:rsid w:val="001A3E40"/>
    <w:rsid w:val="002B55AA"/>
    <w:rsid w:val="004219E2"/>
    <w:rsid w:val="00436203"/>
    <w:rsid w:val="00603129"/>
    <w:rsid w:val="007834F5"/>
    <w:rsid w:val="00854973"/>
    <w:rsid w:val="008A73C4"/>
    <w:rsid w:val="00A609C0"/>
    <w:rsid w:val="00BD70A1"/>
    <w:rsid w:val="00E2466E"/>
    <w:rsid w:val="00E833AD"/>
    <w:rsid w:val="00EA530E"/>
    <w:rsid w:val="00F46178"/>
    <w:rsid w:val="00FF6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4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4617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p81@edu.um.warszawa.pl" TargetMode="External"/><Relationship Id="rId5" Type="http://schemas.openxmlformats.org/officeDocument/2006/relationships/hyperlink" Target="http://www.sp81waw.edupage.org" TargetMode="External"/><Relationship Id="rId4" Type="http://schemas.openxmlformats.org/officeDocument/2006/relationships/hyperlink" Target="http://www.bip.sp81w-wa.wik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1020</Words>
  <Characters>6120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7</cp:revision>
  <dcterms:created xsi:type="dcterms:W3CDTF">2018-10-10T10:02:00Z</dcterms:created>
  <dcterms:modified xsi:type="dcterms:W3CDTF">2018-10-10T12:02:00Z</dcterms:modified>
</cp:coreProperties>
</file>