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C9" w:rsidRDefault="00DE72F6" w:rsidP="009D0705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3F1A9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/2023</w:t>
      </w:r>
      <w:r w:rsidR="009D070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7408C9" w:rsidRDefault="007408C9" w:rsidP="009D0705">
      <w:pPr>
        <w:spacing w:line="276" w:lineRule="auto"/>
        <w:ind w:left="720"/>
        <w:rPr>
          <w:b/>
          <w:sz w:val="28"/>
          <w:szCs w:val="28"/>
        </w:rPr>
      </w:pPr>
    </w:p>
    <w:p w:rsidR="007408C9" w:rsidRDefault="007408C9" w:rsidP="009D0705">
      <w:pPr>
        <w:spacing w:line="276" w:lineRule="auto"/>
        <w:jc w:val="center"/>
      </w:pPr>
      <w:r>
        <w:t>Rady Pedagogicznej Szkoły Podstawowej nr 340 im. Prof. Bogusława Molskiego w Warszawie</w:t>
      </w:r>
      <w:r w:rsidR="009D0705">
        <w:t xml:space="preserve"> </w:t>
      </w:r>
      <w:r w:rsidR="003F1A90">
        <w:br/>
      </w:r>
      <w:bookmarkStart w:id="0" w:name="_GoBack"/>
      <w:bookmarkEnd w:id="0"/>
      <w:r w:rsidR="009D0705">
        <w:t xml:space="preserve">z dnia </w:t>
      </w:r>
      <w:r w:rsidR="00DE72F6">
        <w:t>27</w:t>
      </w:r>
      <w:r w:rsidR="0007126E">
        <w:t xml:space="preserve"> września</w:t>
      </w:r>
      <w:r w:rsidR="00DE72F6">
        <w:t xml:space="preserve"> 2023</w:t>
      </w:r>
      <w:r>
        <w:t xml:space="preserve"> r.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9D0705">
      <w:pPr>
        <w:spacing w:line="276" w:lineRule="auto"/>
        <w:ind w:left="720"/>
        <w:jc w:val="center"/>
      </w:pPr>
      <w:r>
        <w:t>w sprawie wprowadzenia zmian do Statutu Szkoły Podstawowej nr 340</w:t>
      </w:r>
    </w:p>
    <w:p w:rsidR="007408C9" w:rsidRDefault="007408C9" w:rsidP="009D0705">
      <w:pPr>
        <w:spacing w:line="276" w:lineRule="auto"/>
        <w:ind w:left="720"/>
        <w:jc w:val="center"/>
      </w:pPr>
      <w:r>
        <w:t>im. Profesora Bogusława Molskiego w Warszawie</w:t>
      </w:r>
    </w:p>
    <w:p w:rsidR="007408C9" w:rsidRDefault="007408C9" w:rsidP="009D0705">
      <w:pPr>
        <w:spacing w:line="276" w:lineRule="auto"/>
        <w:ind w:left="720"/>
        <w:jc w:val="center"/>
      </w:pPr>
    </w:p>
    <w:p w:rsidR="007408C9" w:rsidRDefault="007408C9" w:rsidP="00614B4A">
      <w:pPr>
        <w:spacing w:line="276" w:lineRule="auto"/>
        <w:jc w:val="both"/>
      </w:pPr>
    </w:p>
    <w:p w:rsidR="009D0705" w:rsidRDefault="007408C9" w:rsidP="00614B4A">
      <w:pPr>
        <w:spacing w:line="276" w:lineRule="auto"/>
        <w:jc w:val="both"/>
        <w:rPr>
          <w:iCs/>
        </w:rPr>
      </w:pPr>
      <w:r>
        <w:t xml:space="preserve">Na </w:t>
      </w:r>
      <w:r w:rsidR="009D0705" w:rsidRPr="00E207CB">
        <w:rPr>
          <w:iCs/>
        </w:rPr>
        <w:t xml:space="preserve"> podstawie </w:t>
      </w:r>
      <w:r w:rsidR="009D0705" w:rsidRPr="005707BB">
        <w:t xml:space="preserve">art. </w:t>
      </w:r>
      <w:r w:rsidR="003F3EB4">
        <w:t>80</w:t>
      </w:r>
      <w:r w:rsidR="00DE72F6">
        <w:t xml:space="preserve"> ust. 1</w:t>
      </w:r>
      <w:r w:rsidR="003F3EB4">
        <w:t xml:space="preserve"> w związku z art. 82 i art. 72 ust. 1 </w:t>
      </w:r>
      <w:r w:rsidR="00064701" w:rsidRPr="00DD6E0C">
        <w:t xml:space="preserve">ustawy Prawo oświatowe z 14 grudnia 2016 </w:t>
      </w:r>
      <w:r w:rsidR="009019FB">
        <w:t xml:space="preserve">r. </w:t>
      </w:r>
      <w:r w:rsidR="00DE72F6">
        <w:t>(Dz. U. z 2023 r. poz. 900, 1672, 1718.)</w:t>
      </w:r>
      <w:r w:rsidR="00DE72F6" w:rsidRPr="00DE72F6">
        <w:t xml:space="preserve"> </w:t>
      </w:r>
      <w:r w:rsidR="009D0705" w:rsidRPr="00E207CB">
        <w:rPr>
          <w:iCs/>
        </w:rPr>
        <w:t>uchwala się co następuje: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  <w:r>
        <w:t>Rada Pedagogiczna Szkoły Podstawowej postanawia: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1.</w:t>
      </w:r>
    </w:p>
    <w:p w:rsidR="00614B4A" w:rsidRDefault="00614B4A" w:rsidP="009D0705">
      <w:pPr>
        <w:spacing w:line="276" w:lineRule="auto"/>
        <w:jc w:val="center"/>
      </w:pPr>
    </w:p>
    <w:p w:rsidR="007408C9" w:rsidRDefault="007408C9" w:rsidP="009D0705">
      <w:pPr>
        <w:spacing w:line="276" w:lineRule="auto"/>
        <w:jc w:val="both"/>
      </w:pPr>
      <w:r>
        <w:t xml:space="preserve">Wprowadzić do Statutu Szkoły Podstawowej nr 340 im. Profesora Bogusława Molskiego </w:t>
      </w:r>
      <w:r>
        <w:br/>
        <w:t>w Warszawie</w:t>
      </w:r>
      <w:r w:rsidR="003F3EB4">
        <w:t xml:space="preserve"> następujące zmiany: </w:t>
      </w:r>
    </w:p>
    <w:p w:rsidR="003F3EB4" w:rsidRPr="007413BE" w:rsidRDefault="003F3EB4" w:rsidP="003F3EB4">
      <w:pPr>
        <w:autoSpaceDE w:val="0"/>
        <w:autoSpaceDN w:val="0"/>
        <w:adjustRightInd w:val="0"/>
        <w:rPr>
          <w:b/>
        </w:rPr>
      </w:pPr>
      <w:r w:rsidRPr="007413BE">
        <w:rPr>
          <w:b/>
        </w:rPr>
        <w:t>W § 66:</w:t>
      </w:r>
    </w:p>
    <w:p w:rsidR="003F3EB4" w:rsidRPr="00A32C8D" w:rsidRDefault="003F3EB4" w:rsidP="003F3E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Bidi"/>
          <w:color w:val="auto"/>
          <w:szCs w:val="24"/>
        </w:rPr>
      </w:pPr>
      <w:r w:rsidRPr="00A32C8D">
        <w:rPr>
          <w:szCs w:val="24"/>
        </w:rPr>
        <w:t>w ust. 1 w pkt 1 po wyrazie „</w:t>
      </w:r>
      <w:r w:rsidRPr="00946EEE">
        <w:rPr>
          <w:i/>
          <w:szCs w:val="24"/>
        </w:rPr>
        <w:t>wynikających</w:t>
      </w:r>
      <w:r w:rsidRPr="00A32C8D">
        <w:rPr>
          <w:szCs w:val="24"/>
        </w:rPr>
        <w:t>” literę „</w:t>
      </w:r>
      <w:r w:rsidRPr="00946EEE">
        <w:rPr>
          <w:i/>
          <w:szCs w:val="24"/>
        </w:rPr>
        <w:t>z</w:t>
      </w:r>
      <w:r w:rsidRPr="00A32C8D">
        <w:rPr>
          <w:szCs w:val="24"/>
        </w:rPr>
        <w:t>” zastępuje się wyrażeniem „</w:t>
      </w:r>
      <w:r w:rsidRPr="00946EEE">
        <w:rPr>
          <w:i/>
          <w:szCs w:val="24"/>
        </w:rPr>
        <w:t>ze</w:t>
      </w:r>
      <w:r w:rsidRPr="00A32C8D">
        <w:rPr>
          <w:szCs w:val="24"/>
        </w:rPr>
        <w:t>”; po wyrazie „</w:t>
      </w:r>
      <w:r w:rsidRPr="00946EEE">
        <w:rPr>
          <w:i/>
          <w:szCs w:val="24"/>
        </w:rPr>
        <w:t>uczniów</w:t>
      </w:r>
      <w:r w:rsidRPr="00A32C8D">
        <w:rPr>
          <w:szCs w:val="24"/>
        </w:rPr>
        <w:t xml:space="preserve">” dodaje się wyrażenie </w:t>
      </w:r>
      <w:r w:rsidRPr="00946EEE">
        <w:rPr>
          <w:i/>
          <w:szCs w:val="24"/>
        </w:rPr>
        <w:t>„</w:t>
      </w:r>
      <w:r w:rsidRPr="00946EEE">
        <w:rPr>
          <w:rFonts w:cstheme="minorBidi"/>
          <w:i/>
          <w:color w:val="auto"/>
          <w:szCs w:val="24"/>
        </w:rPr>
        <w:t>(forma dowolna)”;</w:t>
      </w:r>
    </w:p>
    <w:p w:rsidR="003F3EB4" w:rsidRPr="00A32C8D" w:rsidRDefault="003F3EB4" w:rsidP="003F3E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A32C8D">
        <w:rPr>
          <w:rFonts w:cstheme="minorBidi"/>
          <w:color w:val="auto"/>
          <w:szCs w:val="24"/>
        </w:rPr>
        <w:t>w ust. 2</w:t>
      </w:r>
      <w:r w:rsidRPr="00A32C8D">
        <w:rPr>
          <w:szCs w:val="24"/>
        </w:rPr>
        <w:t xml:space="preserve"> </w:t>
      </w:r>
      <w:r w:rsidRPr="00A32C8D">
        <w:rPr>
          <w:szCs w:val="24"/>
          <w:lang w:eastAsia="en-US"/>
        </w:rPr>
        <w:t>po wyrazie</w:t>
      </w:r>
      <w:r w:rsidRPr="00A32C8D">
        <w:rPr>
          <w:szCs w:val="24"/>
        </w:rPr>
        <w:t xml:space="preserve"> „</w:t>
      </w:r>
      <w:r w:rsidRPr="00946EEE">
        <w:rPr>
          <w:i/>
          <w:color w:val="auto"/>
          <w:szCs w:val="24"/>
        </w:rPr>
        <w:t>kryteria</w:t>
      </w:r>
      <w:r w:rsidRPr="00A32C8D">
        <w:rPr>
          <w:szCs w:val="24"/>
        </w:rPr>
        <w:t>” skreśla się</w:t>
      </w:r>
      <w:r w:rsidRPr="00A32C8D">
        <w:rPr>
          <w:color w:val="auto"/>
          <w:szCs w:val="24"/>
        </w:rPr>
        <w:t xml:space="preserve"> </w:t>
      </w:r>
      <w:r w:rsidRPr="00A32C8D">
        <w:rPr>
          <w:szCs w:val="24"/>
        </w:rPr>
        <w:t>wyrażenie „</w:t>
      </w:r>
      <w:r w:rsidRPr="00946EEE">
        <w:rPr>
          <w:i/>
          <w:szCs w:val="24"/>
        </w:rPr>
        <w:t>do pracy</w:t>
      </w:r>
      <w:r w:rsidRPr="00A32C8D">
        <w:rPr>
          <w:szCs w:val="24"/>
        </w:rPr>
        <w:t>”;</w:t>
      </w:r>
    </w:p>
    <w:p w:rsidR="003F3EB4" w:rsidRPr="00946EEE" w:rsidRDefault="003F3EB4" w:rsidP="003F3E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  <w:color w:val="auto"/>
          <w:szCs w:val="24"/>
        </w:rPr>
      </w:pPr>
      <w:r w:rsidRPr="00A32C8D">
        <w:rPr>
          <w:szCs w:val="24"/>
        </w:rPr>
        <w:t>w ust. 5 pkt. 3  po wyrażeniu „</w:t>
      </w:r>
      <w:r w:rsidRPr="00946EEE">
        <w:rPr>
          <w:i/>
          <w:szCs w:val="24"/>
        </w:rPr>
        <w:t>dostosowania</w:t>
      </w:r>
      <w:r w:rsidRPr="00A32C8D">
        <w:rPr>
          <w:szCs w:val="24"/>
        </w:rPr>
        <w:t xml:space="preserve">” dodaje się wyrażenie: </w:t>
      </w:r>
      <w:r w:rsidRPr="00946EEE">
        <w:rPr>
          <w:i/>
          <w:szCs w:val="24"/>
        </w:rPr>
        <w:t>„</w:t>
      </w:r>
      <w:r w:rsidRPr="00946EEE">
        <w:rPr>
          <w:i/>
          <w:color w:val="auto"/>
          <w:szCs w:val="24"/>
        </w:rPr>
        <w:t>(np. indywidualny tok nauki)”.</w:t>
      </w:r>
    </w:p>
    <w:p w:rsidR="003F3EB4" w:rsidRPr="007413BE" w:rsidRDefault="003F3EB4" w:rsidP="003F3EB4">
      <w:pPr>
        <w:autoSpaceDE w:val="0"/>
        <w:autoSpaceDN w:val="0"/>
        <w:adjustRightInd w:val="0"/>
        <w:rPr>
          <w:b/>
        </w:rPr>
      </w:pPr>
      <w:r w:rsidRPr="00A32C8D">
        <w:br/>
      </w:r>
      <w:r w:rsidRPr="007413BE">
        <w:rPr>
          <w:b/>
        </w:rPr>
        <w:t xml:space="preserve">W § 67: </w:t>
      </w:r>
    </w:p>
    <w:p w:rsidR="003F3EB4" w:rsidRDefault="003F3EB4" w:rsidP="003F3E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413BE">
        <w:rPr>
          <w:szCs w:val="24"/>
        </w:rPr>
        <w:t>w ust. 4 po wyrażeniu „</w:t>
      </w:r>
      <w:r w:rsidRPr="00946EEE">
        <w:rPr>
          <w:i/>
          <w:szCs w:val="24"/>
        </w:rPr>
        <w:t>Na wniosek ucznia</w:t>
      </w:r>
      <w:r w:rsidRPr="007413BE">
        <w:rPr>
          <w:szCs w:val="24"/>
        </w:rPr>
        <w:t>” wyrażenie „i” zastępuje się „</w:t>
      </w:r>
      <w:r w:rsidRPr="00946EEE">
        <w:rPr>
          <w:i/>
          <w:szCs w:val="24"/>
        </w:rPr>
        <w:t>lub</w:t>
      </w:r>
      <w:r w:rsidRPr="007413BE">
        <w:rPr>
          <w:szCs w:val="24"/>
        </w:rPr>
        <w:t>”</w:t>
      </w:r>
      <w:r>
        <w:rPr>
          <w:szCs w:val="24"/>
        </w:rPr>
        <w:t>;</w:t>
      </w:r>
    </w:p>
    <w:p w:rsidR="003F3EB4" w:rsidRDefault="003F3EB4" w:rsidP="003F3E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w ust. 4 dodaje się punkty od 1 do 5:</w:t>
      </w:r>
    </w:p>
    <w:p w:rsidR="003F3EB4" w:rsidRPr="00946EEE" w:rsidRDefault="003F3EB4" w:rsidP="003F3EB4">
      <w:pPr>
        <w:pStyle w:val="Akapitzlist"/>
        <w:numPr>
          <w:ilvl w:val="0"/>
          <w:numId w:val="3"/>
        </w:numPr>
        <w:spacing w:after="0" w:line="240" w:lineRule="auto"/>
        <w:rPr>
          <w:i/>
          <w:szCs w:val="24"/>
        </w:rPr>
      </w:pPr>
      <w:r w:rsidRPr="00946EEE">
        <w:rPr>
          <w:i/>
          <w:szCs w:val="24"/>
        </w:rPr>
        <w:t>Nauczyciel uzasadnia ustaloną ocenę ucznia w bezpośredniej rozmowie z nim lub/i z jego rodzicami.</w:t>
      </w:r>
    </w:p>
    <w:p w:rsidR="003F3EB4" w:rsidRPr="00946EEE" w:rsidRDefault="003F3EB4" w:rsidP="003F3EB4">
      <w:pPr>
        <w:pStyle w:val="Akapitzlist"/>
        <w:numPr>
          <w:ilvl w:val="0"/>
          <w:numId w:val="3"/>
        </w:numPr>
        <w:spacing w:after="0" w:line="240" w:lineRule="auto"/>
        <w:rPr>
          <w:i/>
          <w:szCs w:val="24"/>
        </w:rPr>
      </w:pPr>
      <w:r w:rsidRPr="00946EEE">
        <w:rPr>
          <w:i/>
          <w:szCs w:val="24"/>
        </w:rPr>
        <w:t>Uczeń lub jego rodzice mogą złożyć pisemny wniosek do Dyrektora szkoły o pisemne uzasadnienie przez nauczyciela oceny klasyfikacyjnej.</w:t>
      </w:r>
    </w:p>
    <w:p w:rsidR="003F3EB4" w:rsidRPr="00946EEE" w:rsidRDefault="003F3EB4" w:rsidP="003F3EB4">
      <w:pPr>
        <w:pStyle w:val="Akapitzlist"/>
        <w:numPr>
          <w:ilvl w:val="0"/>
          <w:numId w:val="3"/>
        </w:numPr>
        <w:spacing w:after="0" w:line="240" w:lineRule="auto"/>
        <w:rPr>
          <w:i/>
          <w:szCs w:val="24"/>
        </w:rPr>
      </w:pPr>
      <w:r w:rsidRPr="00946EEE">
        <w:rPr>
          <w:i/>
          <w:szCs w:val="24"/>
        </w:rPr>
        <w:t xml:space="preserve">Nauczyciel w terminie 7 dni roboczych od złożenia wniosku uzasadnia ocenę na piśmie </w:t>
      </w:r>
      <w:r>
        <w:rPr>
          <w:i/>
          <w:szCs w:val="24"/>
        </w:rPr>
        <w:br/>
      </w:r>
      <w:r w:rsidRPr="00946EEE">
        <w:rPr>
          <w:i/>
          <w:szCs w:val="24"/>
        </w:rPr>
        <w:t>i składa je w sekretariacie szkoły.</w:t>
      </w:r>
    </w:p>
    <w:p w:rsidR="003F3EB4" w:rsidRPr="00946EEE" w:rsidRDefault="003F3EB4" w:rsidP="003F3EB4">
      <w:pPr>
        <w:pStyle w:val="Akapitzlist"/>
        <w:numPr>
          <w:ilvl w:val="0"/>
          <w:numId w:val="3"/>
        </w:numPr>
        <w:spacing w:after="0" w:line="240" w:lineRule="auto"/>
        <w:rPr>
          <w:i/>
          <w:szCs w:val="24"/>
        </w:rPr>
      </w:pPr>
      <w:r w:rsidRPr="00946EEE">
        <w:rPr>
          <w:i/>
          <w:szCs w:val="24"/>
        </w:rPr>
        <w:t>Rodzice ucznia odbierają uzasadnienie za potwierdzeniem odbioru.</w:t>
      </w:r>
    </w:p>
    <w:p w:rsidR="003F3EB4" w:rsidRPr="00946EEE" w:rsidRDefault="003F3EB4" w:rsidP="003F3EB4">
      <w:pPr>
        <w:pStyle w:val="Akapitzlist"/>
        <w:numPr>
          <w:ilvl w:val="0"/>
          <w:numId w:val="3"/>
        </w:numPr>
        <w:spacing w:after="0" w:line="240" w:lineRule="auto"/>
        <w:rPr>
          <w:i/>
          <w:szCs w:val="24"/>
        </w:rPr>
      </w:pPr>
      <w:r w:rsidRPr="00946EEE">
        <w:rPr>
          <w:i/>
          <w:szCs w:val="24"/>
        </w:rPr>
        <w:t xml:space="preserve">W przypadku złożenia wniosku, o którym mowa w ust. 4 pkt 2 przez niepełnoletniego ucznia szkoły, dyrektor szkoły powiadamia rodziców ucznia o tym fakcie poprzez informację </w:t>
      </w:r>
      <w:r>
        <w:rPr>
          <w:i/>
          <w:szCs w:val="24"/>
        </w:rPr>
        <w:br/>
      </w:r>
      <w:r w:rsidRPr="00946EEE">
        <w:rPr>
          <w:i/>
          <w:szCs w:val="24"/>
        </w:rPr>
        <w:t xml:space="preserve">w </w:t>
      </w:r>
      <w:proofErr w:type="spellStart"/>
      <w:r w:rsidRPr="00946EEE">
        <w:rPr>
          <w:i/>
          <w:szCs w:val="24"/>
        </w:rPr>
        <w:t>Librusie</w:t>
      </w:r>
      <w:proofErr w:type="spellEnd"/>
      <w:r w:rsidRPr="00946EEE">
        <w:rPr>
          <w:i/>
          <w:szCs w:val="24"/>
        </w:rPr>
        <w:t xml:space="preserve">, w porozumieniu z wychowawcą oddziału klasy, do której uczęszcza uczeń. </w:t>
      </w:r>
    </w:p>
    <w:p w:rsidR="003F3EB4" w:rsidRPr="007413BE" w:rsidRDefault="003F3EB4" w:rsidP="003F3EB4">
      <w:pPr>
        <w:autoSpaceDE w:val="0"/>
        <w:autoSpaceDN w:val="0"/>
        <w:adjustRightInd w:val="0"/>
        <w:ind w:left="360"/>
        <w:rPr>
          <w:color w:val="000000"/>
        </w:rPr>
      </w:pPr>
    </w:p>
    <w:p w:rsidR="003F3EB4" w:rsidRDefault="003F3EB4" w:rsidP="003F3EB4">
      <w:pPr>
        <w:autoSpaceDE w:val="0"/>
        <w:autoSpaceDN w:val="0"/>
        <w:adjustRightInd w:val="0"/>
        <w:rPr>
          <w:b/>
        </w:rPr>
      </w:pPr>
      <w:r w:rsidRPr="007413BE">
        <w:rPr>
          <w:b/>
        </w:rPr>
        <w:t xml:space="preserve">W § </w:t>
      </w:r>
      <w:r>
        <w:rPr>
          <w:b/>
        </w:rPr>
        <w:t>68</w:t>
      </w:r>
      <w:r w:rsidRPr="007413BE">
        <w:rPr>
          <w:b/>
        </w:rPr>
        <w:t xml:space="preserve">: </w:t>
      </w:r>
    </w:p>
    <w:p w:rsidR="003F3EB4" w:rsidRPr="007413BE" w:rsidRDefault="003F3EB4" w:rsidP="003F3E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</w:rPr>
      </w:pPr>
      <w:r>
        <w:rPr>
          <w:szCs w:val="24"/>
        </w:rPr>
        <w:t>w ust. 1 wyrażenie „</w:t>
      </w:r>
      <w:r w:rsidRPr="00946EEE">
        <w:rPr>
          <w:i/>
          <w:szCs w:val="24"/>
        </w:rPr>
        <w:t>zajęć komputerowych</w:t>
      </w:r>
      <w:r>
        <w:rPr>
          <w:szCs w:val="24"/>
        </w:rPr>
        <w:t>” zastępuje się wyrażeniem „</w:t>
      </w:r>
      <w:r w:rsidRPr="00946EEE">
        <w:rPr>
          <w:i/>
          <w:szCs w:val="24"/>
        </w:rPr>
        <w:t>informatyki</w:t>
      </w:r>
      <w:r>
        <w:rPr>
          <w:szCs w:val="24"/>
        </w:rPr>
        <w:t>”;</w:t>
      </w:r>
    </w:p>
    <w:p w:rsidR="003F3EB4" w:rsidRPr="007413BE" w:rsidRDefault="003F3EB4" w:rsidP="003F3E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auto"/>
          <w:szCs w:val="24"/>
        </w:rPr>
      </w:pPr>
      <w:r>
        <w:rPr>
          <w:szCs w:val="24"/>
        </w:rPr>
        <w:t>w ust. 2 wyrażenie „</w:t>
      </w:r>
      <w:r w:rsidRPr="00946EEE">
        <w:rPr>
          <w:i/>
          <w:szCs w:val="24"/>
        </w:rPr>
        <w:t>zajęć komputerowych</w:t>
      </w:r>
      <w:r>
        <w:rPr>
          <w:szCs w:val="24"/>
        </w:rPr>
        <w:t>” zastępuje się wyrażeniem „</w:t>
      </w:r>
      <w:r w:rsidRPr="00946EEE">
        <w:rPr>
          <w:i/>
          <w:szCs w:val="24"/>
        </w:rPr>
        <w:t>informatyki</w:t>
      </w:r>
      <w:r>
        <w:rPr>
          <w:szCs w:val="24"/>
        </w:rPr>
        <w:t>”</w:t>
      </w:r>
    </w:p>
    <w:p w:rsidR="003F3EB4" w:rsidRDefault="003F3EB4" w:rsidP="003F3EB4">
      <w:pPr>
        <w:ind w:right="708"/>
        <w:jc w:val="both"/>
        <w:rPr>
          <w:b/>
        </w:rPr>
      </w:pPr>
    </w:p>
    <w:p w:rsidR="003F3EB4" w:rsidRDefault="003F3EB4" w:rsidP="003F3EB4">
      <w:pPr>
        <w:autoSpaceDE w:val="0"/>
        <w:autoSpaceDN w:val="0"/>
        <w:adjustRightInd w:val="0"/>
        <w:rPr>
          <w:b/>
        </w:rPr>
      </w:pPr>
      <w:r w:rsidRPr="007413BE">
        <w:rPr>
          <w:b/>
        </w:rPr>
        <w:t xml:space="preserve">W § </w:t>
      </w:r>
      <w:r>
        <w:rPr>
          <w:b/>
        </w:rPr>
        <w:t>70</w:t>
      </w:r>
      <w:r w:rsidRPr="007413BE">
        <w:rPr>
          <w:b/>
        </w:rPr>
        <w:t xml:space="preserve">: </w:t>
      </w:r>
    </w:p>
    <w:p w:rsidR="003F3EB4" w:rsidRPr="00D0460F" w:rsidRDefault="003F3EB4" w:rsidP="003F3EB4">
      <w:pPr>
        <w:pStyle w:val="Akapitzlist"/>
        <w:numPr>
          <w:ilvl w:val="0"/>
          <w:numId w:val="5"/>
        </w:numPr>
        <w:spacing w:after="0" w:line="240" w:lineRule="auto"/>
        <w:ind w:right="708"/>
        <w:rPr>
          <w:b/>
          <w:szCs w:val="24"/>
        </w:rPr>
      </w:pPr>
      <w:r>
        <w:rPr>
          <w:szCs w:val="24"/>
        </w:rPr>
        <w:t>w ust. 14</w:t>
      </w:r>
      <w:r w:rsidRPr="007413BE">
        <w:rPr>
          <w:szCs w:val="24"/>
        </w:rPr>
        <w:t xml:space="preserve"> pkt </w:t>
      </w:r>
      <w:r>
        <w:rPr>
          <w:szCs w:val="24"/>
        </w:rPr>
        <w:t>4 uchylony;</w:t>
      </w:r>
    </w:p>
    <w:p w:rsidR="003F3EB4" w:rsidRPr="00D0460F" w:rsidRDefault="003F3EB4" w:rsidP="003F3EB4">
      <w:pPr>
        <w:pStyle w:val="Akapitzlist"/>
        <w:numPr>
          <w:ilvl w:val="0"/>
          <w:numId w:val="5"/>
        </w:numPr>
        <w:spacing w:after="0" w:line="240" w:lineRule="auto"/>
        <w:ind w:right="708"/>
        <w:rPr>
          <w:b/>
          <w:szCs w:val="24"/>
        </w:rPr>
      </w:pPr>
      <w:r w:rsidRPr="00D0460F">
        <w:rPr>
          <w:szCs w:val="24"/>
        </w:rPr>
        <w:t>w ust. 15 pkt 2 otrzymuje brzmienie: „</w:t>
      </w:r>
      <w:r w:rsidRPr="00946EEE">
        <w:rPr>
          <w:i/>
          <w:color w:val="auto"/>
          <w:szCs w:val="24"/>
        </w:rPr>
        <w:t>prace klasowe – kolor czerwony</w:t>
      </w:r>
      <w:r w:rsidRPr="00D0460F">
        <w:rPr>
          <w:color w:val="auto"/>
          <w:szCs w:val="24"/>
        </w:rPr>
        <w:t>;</w:t>
      </w:r>
      <w:r>
        <w:rPr>
          <w:color w:val="auto"/>
          <w:szCs w:val="24"/>
        </w:rPr>
        <w:t>”;</w:t>
      </w:r>
    </w:p>
    <w:p w:rsidR="003F3EB4" w:rsidRPr="00D0460F" w:rsidRDefault="003F3EB4" w:rsidP="003F3EB4">
      <w:pPr>
        <w:pStyle w:val="Akapitzlist"/>
        <w:numPr>
          <w:ilvl w:val="0"/>
          <w:numId w:val="5"/>
        </w:numPr>
        <w:spacing w:after="0" w:line="240" w:lineRule="auto"/>
        <w:ind w:right="708"/>
        <w:rPr>
          <w:szCs w:val="24"/>
        </w:rPr>
      </w:pPr>
      <w:r w:rsidRPr="00D0460F">
        <w:rPr>
          <w:szCs w:val="24"/>
        </w:rPr>
        <w:t>w ust. 15 pkt 5 otrzymuje brzmienie: „</w:t>
      </w:r>
      <w:r w:rsidRPr="00946EEE">
        <w:rPr>
          <w:i/>
          <w:szCs w:val="24"/>
        </w:rPr>
        <w:t>praca na lekcji – kolor żółty</w:t>
      </w:r>
      <w:r w:rsidRPr="00D0460F">
        <w:rPr>
          <w:szCs w:val="24"/>
        </w:rPr>
        <w:t>;”;</w:t>
      </w:r>
    </w:p>
    <w:p w:rsidR="003F3EB4" w:rsidRDefault="003F3EB4" w:rsidP="003F3EB4">
      <w:pPr>
        <w:ind w:right="708"/>
        <w:jc w:val="both"/>
        <w:rPr>
          <w:b/>
        </w:rPr>
      </w:pPr>
    </w:p>
    <w:p w:rsidR="003F3EB4" w:rsidRDefault="003F3EB4" w:rsidP="003F3EB4">
      <w:pPr>
        <w:autoSpaceDE w:val="0"/>
        <w:autoSpaceDN w:val="0"/>
        <w:adjustRightInd w:val="0"/>
        <w:rPr>
          <w:b/>
        </w:rPr>
      </w:pPr>
      <w:r w:rsidRPr="007413BE">
        <w:rPr>
          <w:b/>
        </w:rPr>
        <w:t xml:space="preserve">W § </w:t>
      </w:r>
      <w:r>
        <w:rPr>
          <w:b/>
        </w:rPr>
        <w:t>71</w:t>
      </w:r>
      <w:r w:rsidRPr="007413BE">
        <w:rPr>
          <w:b/>
        </w:rPr>
        <w:t xml:space="preserve">: </w:t>
      </w:r>
    </w:p>
    <w:p w:rsidR="003F3EB4" w:rsidRPr="00AB3B77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color w:val="000000"/>
        </w:rPr>
      </w:pPr>
      <w:r w:rsidRPr="00AB3B77">
        <w:rPr>
          <w:color w:val="000000"/>
        </w:rPr>
        <w:t>w ust. 3 pkt 4 otrzymuje brzmienie: „</w:t>
      </w:r>
      <w:r w:rsidRPr="00946EEE">
        <w:rPr>
          <w:i/>
          <w:color w:val="000000"/>
        </w:rPr>
        <w:t>odpowiedzi ustne, w tym udział w dyskusji, debacie, argumentowanie, wnioskowanie</w:t>
      </w:r>
      <w:r w:rsidRPr="00AB3B77">
        <w:rPr>
          <w:color w:val="000000"/>
        </w:rPr>
        <w:t>;”;</w:t>
      </w:r>
    </w:p>
    <w:p w:rsidR="003F3EB4" w:rsidRPr="00AB3B77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color w:val="000000"/>
        </w:rPr>
      </w:pPr>
      <w:r w:rsidRPr="00AB3B77">
        <w:rPr>
          <w:color w:val="000000"/>
        </w:rPr>
        <w:t>w ust. 3 pkt 5 otrzymuje brzmienie: „</w:t>
      </w:r>
      <w:r w:rsidRPr="00946EEE">
        <w:rPr>
          <w:i/>
          <w:color w:val="000000"/>
        </w:rPr>
        <w:t>sprawdziany, których treści obejmują większą partię materiału niż z trzech ostatnich lekcji;</w:t>
      </w:r>
      <w:r w:rsidRPr="00AB3B77">
        <w:rPr>
          <w:color w:val="000000"/>
        </w:rPr>
        <w:t>”;</w:t>
      </w:r>
    </w:p>
    <w:p w:rsidR="003F3EB4" w:rsidRPr="00AB3B77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color w:val="000000"/>
        </w:rPr>
      </w:pPr>
      <w:r w:rsidRPr="00AB3B77">
        <w:rPr>
          <w:color w:val="000000"/>
        </w:rPr>
        <w:t>w ust. 3 pkt 6 otrzymuje brzmienie: „prace klasowe (klasówki), których treści obejmują większą partię materiału po zakończonym dziale, działach;”;</w:t>
      </w:r>
    </w:p>
    <w:p w:rsidR="003F3EB4" w:rsidRPr="00AB3B77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color w:val="000000"/>
        </w:rPr>
      </w:pPr>
      <w:r w:rsidRPr="00AB3B77">
        <w:rPr>
          <w:color w:val="000000"/>
        </w:rPr>
        <w:t>w ust. 3 pkt 7 otrzymuje brzmienie: „prace domowe obowiązkowe i dodatkowe, rozumiane jako prace samodzielne uczniów, wykonane w domu, w zeszycie przedmiotowym, w zeszycie ćwiczeń, czy innej formie ustalonej wcześniej na lekcji;”;</w:t>
      </w:r>
    </w:p>
    <w:p w:rsidR="003F3EB4" w:rsidRPr="00AB3B77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color w:val="000000"/>
        </w:rPr>
      </w:pPr>
      <w:r w:rsidRPr="00AB3B77">
        <w:rPr>
          <w:color w:val="000000"/>
        </w:rPr>
        <w:t>w ust. 3 pkt 8, 18, 24, 26, 27 uchylony;</w:t>
      </w:r>
    </w:p>
    <w:p w:rsidR="003F3EB4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color w:val="000000"/>
        </w:rPr>
      </w:pPr>
      <w:r w:rsidRPr="00AB3B77">
        <w:rPr>
          <w:color w:val="000000"/>
        </w:rPr>
        <w:t>w ust. 3 pkt 25 otrzymuje brzmienie: „</w:t>
      </w:r>
      <w:r w:rsidRPr="00946EEE">
        <w:rPr>
          <w:i/>
          <w:color w:val="000000"/>
        </w:rPr>
        <w:t>testy sprawdzające na lekcjach w-f, rozgrzewka</w:t>
      </w:r>
      <w:r w:rsidRPr="00AB3B77">
        <w:rPr>
          <w:color w:val="000000"/>
        </w:rPr>
        <w:t>;”;</w:t>
      </w:r>
    </w:p>
    <w:p w:rsidR="003F3EB4" w:rsidRPr="00946EEE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i/>
          <w:color w:val="000000"/>
        </w:rPr>
      </w:pPr>
      <w:r>
        <w:rPr>
          <w:color w:val="000000"/>
        </w:rPr>
        <w:t>w ust. 4</w:t>
      </w:r>
      <w:r w:rsidRPr="00AB3B77">
        <w:rPr>
          <w:color w:val="000000"/>
        </w:rPr>
        <w:t xml:space="preserve"> pkt </w:t>
      </w:r>
      <w:r>
        <w:rPr>
          <w:color w:val="000000"/>
        </w:rPr>
        <w:t>1</w:t>
      </w:r>
      <w:r w:rsidRPr="00AB3B77">
        <w:rPr>
          <w:color w:val="000000"/>
        </w:rPr>
        <w:t xml:space="preserve"> otrzymuje brzmienie:</w:t>
      </w:r>
      <w:r>
        <w:rPr>
          <w:color w:val="000000"/>
        </w:rPr>
        <w:t xml:space="preserve"> „</w:t>
      </w:r>
      <w:r w:rsidRPr="00946EEE">
        <w:rPr>
          <w:i/>
          <w:color w:val="000000"/>
        </w:rPr>
        <w:t>w przypadku nieobecności ucznia na klasowej pracy pisemnej uczeń zobowiązany jest zaliczyć materiał w terminie ustalonym z nauczycielem;”;</w:t>
      </w:r>
    </w:p>
    <w:p w:rsidR="003F3EB4" w:rsidRPr="00336F37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color w:val="000000"/>
        </w:rPr>
      </w:pPr>
      <w:r>
        <w:rPr>
          <w:color w:val="000000"/>
        </w:rPr>
        <w:t>w ust. 4</w:t>
      </w:r>
      <w:r w:rsidRPr="00AB3B77">
        <w:rPr>
          <w:color w:val="000000"/>
        </w:rPr>
        <w:t xml:space="preserve"> pkt </w:t>
      </w:r>
      <w:r>
        <w:rPr>
          <w:color w:val="000000"/>
        </w:rPr>
        <w:t>2</w:t>
      </w:r>
      <w:r w:rsidRPr="00AB3B77">
        <w:rPr>
          <w:color w:val="000000"/>
        </w:rPr>
        <w:t xml:space="preserve"> otrzymuje brzmienie:</w:t>
      </w:r>
      <w:r>
        <w:rPr>
          <w:color w:val="000000"/>
        </w:rPr>
        <w:t xml:space="preserve"> „</w:t>
      </w:r>
      <w:r w:rsidRPr="00946EEE">
        <w:rPr>
          <w:i/>
          <w:color w:val="000000"/>
        </w:rPr>
        <w:t>nieusprawiedliwiona nieobecność na pracy klasowej, sprawdzianie lub niezgłoszenie się w ciągu tygodnia w celu napisania pracy klasowej, sprawdzianu ma odzwierciedlenie w kryteriach oceny zachowania;”;</w:t>
      </w:r>
    </w:p>
    <w:p w:rsidR="003F3EB4" w:rsidRPr="00946EEE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i/>
          <w:color w:val="000000"/>
        </w:rPr>
      </w:pPr>
      <w:r w:rsidRPr="00336F37">
        <w:rPr>
          <w:color w:val="000000"/>
        </w:rPr>
        <w:t>po ust. 4 pkt 2 dodaje się pkt 3 w brzmieniu: „</w:t>
      </w:r>
      <w:r w:rsidRPr="00946EEE">
        <w:rPr>
          <w:i/>
          <w:color w:val="000000"/>
        </w:rPr>
        <w:t xml:space="preserve">uczeń, który otrzymał ocenę niedostateczną </w:t>
      </w:r>
      <w:r>
        <w:rPr>
          <w:i/>
          <w:color w:val="000000"/>
        </w:rPr>
        <w:br/>
      </w:r>
      <w:r w:rsidRPr="00946EEE">
        <w:rPr>
          <w:i/>
          <w:color w:val="000000"/>
        </w:rPr>
        <w:t xml:space="preserve">z pracy klasowej, sprawdzianu, kartkówki, może przystąpić do poprawy w ustalonym </w:t>
      </w:r>
      <w:r>
        <w:rPr>
          <w:i/>
          <w:color w:val="000000"/>
        </w:rPr>
        <w:br/>
      </w:r>
      <w:r w:rsidRPr="00946EEE">
        <w:rPr>
          <w:i/>
          <w:color w:val="000000"/>
        </w:rPr>
        <w:t>z nauczycielem terminie.”;</w:t>
      </w:r>
    </w:p>
    <w:p w:rsidR="003F3EB4" w:rsidRPr="00946EEE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i/>
          <w:color w:val="000000"/>
        </w:rPr>
      </w:pPr>
      <w:r w:rsidRPr="00BB368C">
        <w:rPr>
          <w:color w:val="000000"/>
        </w:rPr>
        <w:t>ust. 10 otrzymuje brzmienie: „</w:t>
      </w:r>
      <w:r w:rsidRPr="00946EEE">
        <w:rPr>
          <w:i/>
          <w:color w:val="000000"/>
        </w:rPr>
        <w:t>Uczeń może poprawić ocenę w terminie do dwóch tygodni od jej otrzymania:”;</w:t>
      </w:r>
    </w:p>
    <w:p w:rsidR="003F3EB4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i/>
          <w:color w:val="000000"/>
        </w:rPr>
      </w:pPr>
      <w:r w:rsidRPr="00BB368C">
        <w:rPr>
          <w:color w:val="000000"/>
        </w:rPr>
        <w:t xml:space="preserve">w ust. 10 dodaje się pkt 1, 2, 3: „ </w:t>
      </w:r>
      <w:r w:rsidRPr="00946EEE">
        <w:rPr>
          <w:i/>
          <w:color w:val="000000"/>
        </w:rPr>
        <w:t xml:space="preserve">1) termin poprawy ustala nauczyciel; 2) ocena uzyskana </w:t>
      </w:r>
      <w:r>
        <w:rPr>
          <w:i/>
          <w:color w:val="000000"/>
        </w:rPr>
        <w:br/>
      </w:r>
      <w:r w:rsidRPr="00946EEE">
        <w:rPr>
          <w:i/>
          <w:color w:val="000000"/>
        </w:rPr>
        <w:t xml:space="preserve">z poprawy jest wystawiana obok oceny otrzymanej poprzednio, pod uwagę brana jest ocena </w:t>
      </w:r>
      <w:r>
        <w:rPr>
          <w:i/>
          <w:color w:val="000000"/>
        </w:rPr>
        <w:br/>
      </w:r>
      <w:r w:rsidRPr="00946EEE">
        <w:rPr>
          <w:i/>
          <w:color w:val="000000"/>
        </w:rPr>
        <w:t>z poprawy czyli z aktualnego stanu wiedzy; 3) oceny z I półrocza uczeń może poprawić do końca I półrocza, oceny z II półrocza uczeń może poprawić do 10 czerwca.”;</w:t>
      </w:r>
    </w:p>
    <w:p w:rsidR="003F3EB4" w:rsidRPr="003F3EB4" w:rsidRDefault="003F3EB4" w:rsidP="003F3EB4">
      <w:pPr>
        <w:numPr>
          <w:ilvl w:val="0"/>
          <w:numId w:val="6"/>
        </w:numPr>
        <w:tabs>
          <w:tab w:val="left" w:pos="0"/>
          <w:tab w:val="left" w:pos="426"/>
        </w:tabs>
        <w:ind w:left="707" w:hanging="341"/>
        <w:jc w:val="both"/>
        <w:rPr>
          <w:i/>
          <w:color w:val="000000"/>
        </w:rPr>
      </w:pPr>
      <w:r w:rsidRPr="003F3EB4">
        <w:rPr>
          <w:color w:val="000000"/>
        </w:rPr>
        <w:t>ust. 13 otrzymuje brzmienie: „</w:t>
      </w:r>
      <w:r w:rsidRPr="003F3EB4">
        <w:rPr>
          <w:i/>
          <w:color w:val="000000"/>
        </w:rPr>
        <w:t>Na prośbę uczniów dopuszcza się możliwość zmiany terminu pracy klasowej /sprawdzianu z poniesieniem konsekwencji przez uczniów zwiększenia liczby prac pisemnych w tygodniu.”.</w:t>
      </w:r>
    </w:p>
    <w:p w:rsidR="003F3EB4" w:rsidRPr="00AB3B77" w:rsidRDefault="003F3EB4" w:rsidP="003F3EB4">
      <w:pPr>
        <w:tabs>
          <w:tab w:val="left" w:pos="0"/>
          <w:tab w:val="left" w:pos="426"/>
        </w:tabs>
        <w:ind w:left="707"/>
        <w:jc w:val="both"/>
      </w:pPr>
    </w:p>
    <w:p w:rsidR="003F3EB4" w:rsidRPr="00AB793A" w:rsidRDefault="003F3EB4" w:rsidP="003F3EB4">
      <w:pPr>
        <w:autoSpaceDE w:val="0"/>
        <w:autoSpaceDN w:val="0"/>
        <w:adjustRightInd w:val="0"/>
        <w:rPr>
          <w:b/>
        </w:rPr>
      </w:pPr>
      <w:r w:rsidRPr="007413BE">
        <w:rPr>
          <w:b/>
        </w:rPr>
        <w:t xml:space="preserve">W § </w:t>
      </w:r>
      <w:r>
        <w:rPr>
          <w:b/>
        </w:rPr>
        <w:t>75</w:t>
      </w:r>
      <w:r w:rsidRPr="007413BE">
        <w:rPr>
          <w:b/>
        </w:rPr>
        <w:t xml:space="preserve">: </w:t>
      </w:r>
    </w:p>
    <w:p w:rsidR="003F3EB4" w:rsidRPr="00946EEE" w:rsidRDefault="003F3EB4" w:rsidP="003F3EB4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i/>
          <w:color w:val="auto"/>
          <w:szCs w:val="24"/>
        </w:rPr>
      </w:pPr>
      <w:r w:rsidRPr="0056284A">
        <w:rPr>
          <w:szCs w:val="24"/>
        </w:rPr>
        <w:t xml:space="preserve">ust. </w:t>
      </w:r>
      <w:r w:rsidRPr="0056284A">
        <w:rPr>
          <w:color w:val="auto"/>
          <w:szCs w:val="24"/>
        </w:rPr>
        <w:t>8 otrzymuje brzmienie: „</w:t>
      </w:r>
      <w:r w:rsidRPr="00946EEE">
        <w:rPr>
          <w:i/>
          <w:color w:val="auto"/>
          <w:szCs w:val="24"/>
        </w:rPr>
        <w:t>Nauczyciele poszczególnych przedmiotów najpóźniej na 10 dni przed klasyfikacją mają obowiązek wystawić przewidywane śródroczne i roczne oceny klasyfikacyjne, wpisując je do e-dziennika.”;</w:t>
      </w:r>
    </w:p>
    <w:p w:rsidR="003F3EB4" w:rsidRPr="00946EEE" w:rsidRDefault="003F3EB4" w:rsidP="003F3EB4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rPr>
          <w:i/>
          <w:color w:val="auto"/>
          <w:szCs w:val="24"/>
        </w:rPr>
      </w:pPr>
      <w:r w:rsidRPr="0056284A">
        <w:rPr>
          <w:color w:val="auto"/>
          <w:szCs w:val="24"/>
        </w:rPr>
        <w:t>ust. 9 otrzymuje brzmienie: „</w:t>
      </w:r>
      <w:r w:rsidRPr="00946EEE">
        <w:rPr>
          <w:i/>
          <w:color w:val="auto"/>
          <w:szCs w:val="24"/>
        </w:rPr>
        <w:t>Wychowawca</w:t>
      </w:r>
      <w:r w:rsidRPr="00946EEE">
        <w:rPr>
          <w:i/>
          <w:color w:val="auto"/>
        </w:rPr>
        <w:t xml:space="preserve"> najpóźniej na 10 dni przed klasyfikacją ma obowiązek wystawić przewidywaną </w:t>
      </w:r>
      <w:r w:rsidRPr="00946EEE">
        <w:rPr>
          <w:i/>
          <w:color w:val="auto"/>
          <w:szCs w:val="24"/>
        </w:rPr>
        <w:t xml:space="preserve">śródroczną i roczną ocenę zachowania, wpisując ją do </w:t>
      </w:r>
      <w:r>
        <w:rPr>
          <w:i/>
          <w:color w:val="auto"/>
          <w:szCs w:val="24"/>
        </w:rPr>
        <w:br/>
      </w:r>
      <w:r w:rsidRPr="00946EEE">
        <w:rPr>
          <w:i/>
          <w:color w:val="auto"/>
          <w:szCs w:val="24"/>
        </w:rPr>
        <w:t>e-dziennika.”;</w:t>
      </w:r>
    </w:p>
    <w:p w:rsidR="003F3EB4" w:rsidRPr="0056284A" w:rsidRDefault="003F3EB4" w:rsidP="003F3EB4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Theme="minorHAnsi" w:eastAsiaTheme="minorHAnsi" w:hAnsiTheme="minorHAnsi" w:cs="Arial"/>
          <w:color w:val="auto"/>
          <w:sz w:val="22"/>
          <w:szCs w:val="24"/>
          <w:lang w:eastAsia="en-US"/>
        </w:rPr>
      </w:pPr>
      <w:r w:rsidRPr="0056284A">
        <w:rPr>
          <w:color w:val="auto"/>
          <w:szCs w:val="24"/>
        </w:rPr>
        <w:t>w ust. 10 po wyrażeniu: „</w:t>
      </w:r>
      <w:r w:rsidRPr="00946EEE">
        <w:rPr>
          <w:i/>
          <w:color w:val="auto"/>
          <w:szCs w:val="24"/>
        </w:rPr>
        <w:t>Na</w:t>
      </w:r>
      <w:r w:rsidRPr="0056284A">
        <w:rPr>
          <w:color w:val="auto"/>
          <w:szCs w:val="24"/>
        </w:rPr>
        <w:t>”, wyrażenie „</w:t>
      </w:r>
      <w:r w:rsidRPr="00946EEE">
        <w:rPr>
          <w:i/>
          <w:color w:val="auto"/>
          <w:szCs w:val="24"/>
        </w:rPr>
        <w:t>tydzień</w:t>
      </w:r>
      <w:r w:rsidRPr="0056284A">
        <w:rPr>
          <w:color w:val="auto"/>
          <w:szCs w:val="24"/>
        </w:rPr>
        <w:t>” zastępuje się wyrażeniem „</w:t>
      </w:r>
      <w:r w:rsidRPr="00946EEE">
        <w:rPr>
          <w:i/>
          <w:color w:val="auto"/>
          <w:szCs w:val="24"/>
        </w:rPr>
        <w:t>10 dni</w:t>
      </w:r>
      <w:r w:rsidRPr="0056284A">
        <w:rPr>
          <w:color w:val="auto"/>
          <w:szCs w:val="24"/>
        </w:rPr>
        <w:t>”.</w:t>
      </w:r>
    </w:p>
    <w:p w:rsidR="003F3EB4" w:rsidRPr="0056284A" w:rsidRDefault="003F3EB4" w:rsidP="003F3EB4">
      <w:pPr>
        <w:ind w:right="708"/>
        <w:jc w:val="both"/>
        <w:rPr>
          <w:b/>
        </w:rPr>
      </w:pPr>
    </w:p>
    <w:p w:rsidR="003F3EB4" w:rsidRPr="00AB793A" w:rsidRDefault="003F3EB4" w:rsidP="003F3EB4">
      <w:pPr>
        <w:autoSpaceDE w:val="0"/>
        <w:autoSpaceDN w:val="0"/>
        <w:adjustRightInd w:val="0"/>
        <w:rPr>
          <w:b/>
        </w:rPr>
      </w:pPr>
      <w:r w:rsidRPr="00C1718A">
        <w:rPr>
          <w:b/>
        </w:rPr>
        <w:t>W § 39</w:t>
      </w:r>
    </w:p>
    <w:p w:rsidR="003F3EB4" w:rsidRPr="00C1718A" w:rsidRDefault="003F3EB4" w:rsidP="003F3EB4">
      <w:pPr>
        <w:numPr>
          <w:ilvl w:val="4"/>
          <w:numId w:val="8"/>
        </w:numPr>
        <w:ind w:left="720" w:right="27" w:hanging="357"/>
        <w:jc w:val="both"/>
      </w:pPr>
      <w:r w:rsidRPr="00C1718A">
        <w:t>w ust. 4 dodaje się pkt 6 w brzmieniu: „</w:t>
      </w:r>
      <w:r w:rsidRPr="00946EEE">
        <w:rPr>
          <w:i/>
        </w:rPr>
        <w:t xml:space="preserve">zwołania zebrania wszystkich uczących nauczycieli </w:t>
      </w:r>
      <w:r>
        <w:rPr>
          <w:i/>
        </w:rPr>
        <w:br/>
      </w:r>
      <w:r w:rsidRPr="00946EEE">
        <w:rPr>
          <w:i/>
        </w:rPr>
        <w:t>w oddziale w celu: skoordynowania działań w pracy z uczniem, zasięgnięcia opinii nauczycieli, wypracowania wspólnych zasad postępowania wobec ucznia, ustalenia form pracy z uczniem, dostosowania metod i form pracy do potrzeb i możliwości ucznia.</w:t>
      </w:r>
      <w:r w:rsidRPr="00C1718A">
        <w:t>”.</w:t>
      </w:r>
    </w:p>
    <w:p w:rsidR="003F3EB4" w:rsidRPr="00C1718A" w:rsidRDefault="003F3EB4" w:rsidP="003F3EB4">
      <w:pPr>
        <w:autoSpaceDE w:val="0"/>
        <w:autoSpaceDN w:val="0"/>
        <w:adjustRightInd w:val="0"/>
      </w:pPr>
    </w:p>
    <w:p w:rsidR="003F3EB4" w:rsidRDefault="003F3EB4" w:rsidP="003F3EB4">
      <w:pPr>
        <w:autoSpaceDE w:val="0"/>
        <w:autoSpaceDN w:val="0"/>
        <w:adjustRightInd w:val="0"/>
        <w:rPr>
          <w:b/>
        </w:rPr>
      </w:pPr>
      <w:r w:rsidRPr="00C1718A">
        <w:rPr>
          <w:b/>
        </w:rPr>
        <w:t>W § 54</w:t>
      </w:r>
    </w:p>
    <w:p w:rsidR="003F3EB4" w:rsidRDefault="003F3EB4" w:rsidP="003F3EB4">
      <w:pPr>
        <w:pStyle w:val="Akapitzlist"/>
        <w:numPr>
          <w:ilvl w:val="0"/>
          <w:numId w:val="10"/>
        </w:numPr>
        <w:spacing w:after="0" w:line="240" w:lineRule="auto"/>
        <w:ind w:right="27"/>
        <w:rPr>
          <w:szCs w:val="24"/>
        </w:rPr>
      </w:pPr>
      <w:r w:rsidRPr="00946EEE">
        <w:rPr>
          <w:szCs w:val="24"/>
        </w:rPr>
        <w:t>w ust. 1 pkt 21 otrzymuje brzmienie: „</w:t>
      </w:r>
      <w:r w:rsidRPr="00946EEE">
        <w:rPr>
          <w:i/>
          <w:szCs w:val="24"/>
        </w:rPr>
        <w:t>w klasach IV – VIII poznania z tygodniowym wyprzedzeniem terminu prac klasowych, sprawdzianów obejmujących duże partie materiału po zakończonym dziale, półroczu, roku szkolnym</w:t>
      </w:r>
      <w:r w:rsidRPr="00946EEE">
        <w:rPr>
          <w:szCs w:val="24"/>
        </w:rPr>
        <w:t>,”</w:t>
      </w:r>
    </w:p>
    <w:p w:rsidR="003F3EB4" w:rsidRDefault="003F3EB4" w:rsidP="003F3EB4">
      <w:pPr>
        <w:pStyle w:val="Akapitzlist"/>
        <w:numPr>
          <w:ilvl w:val="0"/>
          <w:numId w:val="10"/>
        </w:numPr>
        <w:spacing w:after="0" w:line="240" w:lineRule="auto"/>
        <w:ind w:right="27"/>
        <w:rPr>
          <w:szCs w:val="24"/>
        </w:rPr>
      </w:pPr>
      <w:r w:rsidRPr="00946EEE">
        <w:rPr>
          <w:szCs w:val="24"/>
        </w:rPr>
        <w:lastRenderedPageBreak/>
        <w:t>w ust. 1 pkt 21 litera a) otrzymuje brzmienie: „</w:t>
      </w:r>
      <w:r w:rsidRPr="00946EEE">
        <w:rPr>
          <w:i/>
          <w:color w:val="auto"/>
          <w:szCs w:val="24"/>
        </w:rPr>
        <w:t>tego typu praca pisemna może się odbyć tylko jedna w ciągu dnia i nie więcej, niż dwie w ciągu tygodnia</w:t>
      </w:r>
      <w:r w:rsidRPr="00946EEE">
        <w:rPr>
          <w:color w:val="auto"/>
          <w:szCs w:val="24"/>
        </w:rPr>
        <w:t>;</w:t>
      </w:r>
      <w:r w:rsidRPr="00946EEE">
        <w:rPr>
          <w:szCs w:val="24"/>
        </w:rPr>
        <w:t>”;</w:t>
      </w:r>
    </w:p>
    <w:p w:rsidR="003F3EB4" w:rsidRPr="00946EEE" w:rsidRDefault="003F3EB4" w:rsidP="003F3EB4">
      <w:pPr>
        <w:pStyle w:val="Akapitzlist"/>
        <w:numPr>
          <w:ilvl w:val="0"/>
          <w:numId w:val="10"/>
        </w:numPr>
        <w:spacing w:after="0" w:line="240" w:lineRule="auto"/>
        <w:ind w:right="27"/>
        <w:rPr>
          <w:szCs w:val="24"/>
        </w:rPr>
      </w:pPr>
      <w:r w:rsidRPr="00946EEE">
        <w:rPr>
          <w:szCs w:val="24"/>
        </w:rPr>
        <w:t>w ust. 1 pkt 21 dodaje się literę b) w brzmieniu: „</w:t>
      </w:r>
      <w:r w:rsidRPr="00946EEE">
        <w:rPr>
          <w:i/>
          <w:color w:val="auto"/>
          <w:szCs w:val="24"/>
        </w:rPr>
        <w:t xml:space="preserve">nie wymagają zapowiedzi kartkówki, które są sprawdzianem wiadomości maksymalnie z trzech ostatnich lekcji lub pracy domowej </w:t>
      </w:r>
      <w:r>
        <w:rPr>
          <w:i/>
          <w:color w:val="auto"/>
          <w:szCs w:val="24"/>
        </w:rPr>
        <w:br/>
      </w:r>
      <w:r w:rsidRPr="00946EEE">
        <w:rPr>
          <w:i/>
          <w:color w:val="auto"/>
          <w:szCs w:val="24"/>
        </w:rPr>
        <w:t>- mają one rangę bieżących odpowiedzi ustnych.”;</w:t>
      </w:r>
    </w:p>
    <w:p w:rsidR="003F3EB4" w:rsidRDefault="003F3EB4" w:rsidP="003F3EB4">
      <w:pPr>
        <w:pStyle w:val="Akapitzlist"/>
        <w:numPr>
          <w:ilvl w:val="0"/>
          <w:numId w:val="10"/>
        </w:numPr>
        <w:spacing w:after="0" w:line="240" w:lineRule="auto"/>
        <w:ind w:right="27"/>
        <w:rPr>
          <w:szCs w:val="24"/>
        </w:rPr>
      </w:pPr>
      <w:r w:rsidRPr="00946EEE">
        <w:rPr>
          <w:szCs w:val="24"/>
        </w:rPr>
        <w:t>w ust. 1 pkt 22 uchylony;</w:t>
      </w:r>
    </w:p>
    <w:p w:rsidR="003F3EB4" w:rsidRPr="00946EEE" w:rsidRDefault="003F3EB4" w:rsidP="003F3EB4">
      <w:pPr>
        <w:pStyle w:val="Akapitzlist"/>
        <w:numPr>
          <w:ilvl w:val="0"/>
          <w:numId w:val="10"/>
        </w:numPr>
        <w:spacing w:after="0" w:line="240" w:lineRule="auto"/>
        <w:ind w:right="27"/>
        <w:rPr>
          <w:szCs w:val="24"/>
        </w:rPr>
      </w:pPr>
      <w:r w:rsidRPr="00946EEE">
        <w:rPr>
          <w:color w:val="auto"/>
          <w:szCs w:val="24"/>
        </w:rPr>
        <w:t>w ust. 1 pkt 23 litera b) otrzymuje brzmienie: „</w:t>
      </w:r>
      <w:r w:rsidRPr="004A6785">
        <w:rPr>
          <w:i/>
          <w:color w:val="auto"/>
        </w:rPr>
        <w:t>każda praca klasowa i każdy sprawdzian powinny być poprzedzone powtórzeniem materiału.”;</w:t>
      </w:r>
    </w:p>
    <w:p w:rsidR="003F3EB4" w:rsidRPr="00946EEE" w:rsidRDefault="003F3EB4" w:rsidP="003F3EB4">
      <w:pPr>
        <w:pStyle w:val="Akapitzlist"/>
        <w:numPr>
          <w:ilvl w:val="0"/>
          <w:numId w:val="10"/>
        </w:numPr>
        <w:spacing w:after="0" w:line="240" w:lineRule="auto"/>
        <w:ind w:right="27"/>
        <w:rPr>
          <w:szCs w:val="24"/>
        </w:rPr>
      </w:pPr>
      <w:r w:rsidRPr="00946EEE">
        <w:rPr>
          <w:color w:val="auto"/>
        </w:rPr>
        <w:t>po ust. 5 dodaje się ust. 6, 7, 8, 9, 10, 11, 12, 13 w brzmieniu:</w:t>
      </w:r>
    </w:p>
    <w:p w:rsidR="003F3EB4" w:rsidRPr="004A6785" w:rsidRDefault="003F3EB4" w:rsidP="003F3EB4">
      <w:pPr>
        <w:pStyle w:val="Akapitzlist"/>
        <w:numPr>
          <w:ilvl w:val="0"/>
          <w:numId w:val="11"/>
        </w:numPr>
        <w:spacing w:after="0" w:line="240" w:lineRule="auto"/>
        <w:ind w:right="27"/>
        <w:rPr>
          <w:i/>
          <w:szCs w:val="24"/>
        </w:rPr>
      </w:pPr>
      <w:r w:rsidRPr="004A6785">
        <w:rPr>
          <w:i/>
          <w:szCs w:val="24"/>
        </w:rPr>
        <w:t xml:space="preserve">Na wniosek ucznia lub jego rodziców skierowany do Dyrektora szkoły, który można złożyć </w:t>
      </w:r>
      <w:r>
        <w:rPr>
          <w:i/>
          <w:szCs w:val="24"/>
        </w:rPr>
        <w:br/>
      </w:r>
      <w:r w:rsidRPr="004A6785">
        <w:rPr>
          <w:i/>
          <w:szCs w:val="24"/>
        </w:rPr>
        <w:t xml:space="preserve">w sekretariacie szkoły w godzinach pracy sekretariatu jest udostępniana do wglądu uczniowi lub jego rodzicom dokumentacja dotycząca: </w:t>
      </w:r>
    </w:p>
    <w:p w:rsidR="003F3EB4" w:rsidRPr="004A6785" w:rsidRDefault="003F3EB4" w:rsidP="003F3EB4">
      <w:pPr>
        <w:pStyle w:val="Akapitzlist"/>
        <w:numPr>
          <w:ilvl w:val="0"/>
          <w:numId w:val="9"/>
        </w:numPr>
        <w:spacing w:after="0" w:line="240" w:lineRule="auto"/>
        <w:ind w:right="32"/>
        <w:rPr>
          <w:i/>
          <w:color w:val="auto"/>
          <w:szCs w:val="24"/>
        </w:rPr>
      </w:pPr>
      <w:r w:rsidRPr="004A6785">
        <w:rPr>
          <w:i/>
          <w:color w:val="auto"/>
          <w:szCs w:val="24"/>
        </w:rPr>
        <w:t xml:space="preserve">egzaminu klasyfikacyjnego, </w:t>
      </w:r>
    </w:p>
    <w:p w:rsidR="003F3EB4" w:rsidRPr="004A6785" w:rsidRDefault="003F3EB4" w:rsidP="003F3EB4">
      <w:pPr>
        <w:pStyle w:val="Akapitzlist"/>
        <w:numPr>
          <w:ilvl w:val="0"/>
          <w:numId w:val="9"/>
        </w:numPr>
        <w:spacing w:after="0" w:line="240" w:lineRule="auto"/>
        <w:ind w:right="32"/>
        <w:rPr>
          <w:i/>
          <w:color w:val="auto"/>
          <w:szCs w:val="24"/>
        </w:rPr>
      </w:pPr>
      <w:r w:rsidRPr="004A6785">
        <w:rPr>
          <w:i/>
          <w:color w:val="auto"/>
          <w:szCs w:val="24"/>
        </w:rPr>
        <w:t xml:space="preserve">egzaminu poprawkowego, </w:t>
      </w:r>
    </w:p>
    <w:p w:rsidR="003F3EB4" w:rsidRPr="004A6785" w:rsidRDefault="003F3EB4" w:rsidP="003F3EB4">
      <w:pPr>
        <w:pStyle w:val="Akapitzlist"/>
        <w:numPr>
          <w:ilvl w:val="0"/>
          <w:numId w:val="9"/>
        </w:numPr>
        <w:spacing w:after="0" w:line="240" w:lineRule="auto"/>
        <w:ind w:right="32"/>
        <w:rPr>
          <w:i/>
          <w:color w:val="auto"/>
          <w:szCs w:val="24"/>
        </w:rPr>
      </w:pPr>
      <w:r w:rsidRPr="004A6785">
        <w:rPr>
          <w:i/>
          <w:color w:val="auto"/>
          <w:szCs w:val="24"/>
        </w:rPr>
        <w:t>zgłoszenia zastrzeżeń do dyrektora szkoły, które dotyczą ustalania rocznych ocen klasyfikacyjnych z zajęć edukacyjnych i rocznej oceny klasyfikacyjnej zachowania niezgodnie z przepisami dotyczącymi trybu ustalania tych ocen, inna dokumentacja dotycząca oceniania ucznia.</w:t>
      </w:r>
    </w:p>
    <w:p w:rsidR="003F3EB4" w:rsidRPr="004A6785" w:rsidRDefault="003F3EB4" w:rsidP="003F3EB4">
      <w:pPr>
        <w:pStyle w:val="Akapitzlist"/>
        <w:numPr>
          <w:ilvl w:val="0"/>
          <w:numId w:val="11"/>
        </w:numPr>
        <w:spacing w:after="0" w:line="240" w:lineRule="auto"/>
        <w:ind w:right="32"/>
        <w:rPr>
          <w:i/>
          <w:szCs w:val="24"/>
        </w:rPr>
      </w:pPr>
      <w:r w:rsidRPr="004A6785">
        <w:rPr>
          <w:i/>
          <w:szCs w:val="24"/>
        </w:rPr>
        <w:t>Dyrektor szkoły wskazuje czas i pomieszczenie w szkole, w którym nastąpi udostępnienie uczniowi lub jego rodzicom dokumentacji wymienionej w ust. 6.</w:t>
      </w:r>
    </w:p>
    <w:p w:rsidR="003F3EB4" w:rsidRPr="004A6785" w:rsidRDefault="003F3EB4" w:rsidP="003F3EB4">
      <w:pPr>
        <w:pStyle w:val="Akapitzlist"/>
        <w:numPr>
          <w:ilvl w:val="0"/>
          <w:numId w:val="11"/>
        </w:numPr>
        <w:spacing w:after="0" w:line="240" w:lineRule="auto"/>
        <w:ind w:right="32"/>
        <w:rPr>
          <w:i/>
          <w:color w:val="auto"/>
          <w:szCs w:val="24"/>
        </w:rPr>
      </w:pPr>
      <w:r w:rsidRPr="004A6785">
        <w:rPr>
          <w:i/>
          <w:color w:val="auto"/>
          <w:szCs w:val="24"/>
        </w:rPr>
        <w:t xml:space="preserve">Dokumentacja wymieniona w ust. 6 udostępniana jest uczniowi lub jego rodzicom </w:t>
      </w:r>
      <w:r>
        <w:rPr>
          <w:i/>
          <w:color w:val="auto"/>
          <w:szCs w:val="24"/>
        </w:rPr>
        <w:br/>
      </w:r>
      <w:r w:rsidRPr="004A6785">
        <w:rPr>
          <w:i/>
          <w:color w:val="auto"/>
          <w:szCs w:val="24"/>
        </w:rPr>
        <w:t>w obecności dyrektora szkoły lub w obecności upoważnionego przez dyrektora szkoły nauczyciela.</w:t>
      </w:r>
    </w:p>
    <w:p w:rsidR="003F3EB4" w:rsidRPr="004A6785" w:rsidRDefault="003F3EB4" w:rsidP="003F3EB4">
      <w:pPr>
        <w:pStyle w:val="Akapitzlist"/>
        <w:numPr>
          <w:ilvl w:val="0"/>
          <w:numId w:val="11"/>
        </w:numPr>
        <w:spacing w:after="0" w:line="240" w:lineRule="auto"/>
        <w:ind w:right="32"/>
        <w:rPr>
          <w:i/>
          <w:color w:val="auto"/>
          <w:szCs w:val="24"/>
        </w:rPr>
      </w:pPr>
      <w:r w:rsidRPr="004A6785">
        <w:rPr>
          <w:i/>
          <w:color w:val="auto"/>
          <w:szCs w:val="24"/>
        </w:rPr>
        <w:t xml:space="preserve">Udostępnianie do wglądu uczniowi lub jego rodzicom dokumentacji wymienionej </w:t>
      </w:r>
      <w:r>
        <w:rPr>
          <w:i/>
          <w:color w:val="auto"/>
          <w:szCs w:val="24"/>
        </w:rPr>
        <w:br/>
      </w:r>
      <w:r w:rsidRPr="004A6785">
        <w:rPr>
          <w:i/>
          <w:color w:val="auto"/>
          <w:szCs w:val="24"/>
        </w:rPr>
        <w:t>w st. 6 odbywa się nie później niż 5 dni roboczych od dnia złożenia wniosku w sekretariacie szkoły.</w:t>
      </w:r>
    </w:p>
    <w:p w:rsidR="003F3EB4" w:rsidRPr="004A6785" w:rsidRDefault="003F3EB4" w:rsidP="003F3EB4">
      <w:pPr>
        <w:pStyle w:val="Akapitzlist"/>
        <w:numPr>
          <w:ilvl w:val="0"/>
          <w:numId w:val="11"/>
        </w:numPr>
        <w:spacing w:after="0" w:line="240" w:lineRule="auto"/>
        <w:ind w:right="32"/>
        <w:rPr>
          <w:i/>
          <w:color w:val="auto"/>
          <w:szCs w:val="24"/>
        </w:rPr>
      </w:pPr>
      <w:r w:rsidRPr="004A6785">
        <w:rPr>
          <w:i/>
          <w:color w:val="auto"/>
          <w:szCs w:val="24"/>
        </w:rPr>
        <w:t>Podczas dokonywania wglądu w dokumentację, o której mowa w ust. 6, uczeń lub jego rodzice mogą sporządzać notatki i wykonywać fotografię pracy ucznia.</w:t>
      </w:r>
    </w:p>
    <w:p w:rsidR="003F3EB4" w:rsidRPr="004A6785" w:rsidRDefault="003F3EB4" w:rsidP="003F3EB4">
      <w:pPr>
        <w:pStyle w:val="Akapitzlist"/>
        <w:numPr>
          <w:ilvl w:val="0"/>
          <w:numId w:val="11"/>
        </w:numPr>
        <w:spacing w:after="0" w:line="240" w:lineRule="auto"/>
        <w:ind w:right="32"/>
        <w:rPr>
          <w:i/>
          <w:color w:val="auto"/>
          <w:szCs w:val="24"/>
        </w:rPr>
      </w:pPr>
      <w:r w:rsidRPr="004A6785">
        <w:rPr>
          <w:i/>
          <w:color w:val="auto"/>
          <w:szCs w:val="24"/>
        </w:rPr>
        <w:t xml:space="preserve">W przypadku złożenia wniosku, o którym mowa w ust. 6 przez niepełnoletniego ucznia szkoły, obowiązkiem dyrektora szkoły jest powiadomienie rodziców ucznia o tym fakcie, </w:t>
      </w:r>
      <w:r>
        <w:rPr>
          <w:i/>
          <w:color w:val="auto"/>
          <w:szCs w:val="24"/>
        </w:rPr>
        <w:br/>
      </w:r>
      <w:r w:rsidRPr="004A6785">
        <w:rPr>
          <w:i/>
          <w:color w:val="auto"/>
          <w:szCs w:val="24"/>
        </w:rPr>
        <w:t xml:space="preserve">w porozumieniu z wychowawcą oddziału klasy, do której uczęszcza uczeń. Powiadomienia rodziców dokonuje w e-dzienniku wychowawca klasy, do której uczęszcza uczeń. </w:t>
      </w:r>
    </w:p>
    <w:p w:rsidR="003F3EB4" w:rsidRPr="004A6785" w:rsidRDefault="003F3EB4" w:rsidP="003F3EB4">
      <w:pPr>
        <w:pStyle w:val="Akapitzlist"/>
        <w:numPr>
          <w:ilvl w:val="0"/>
          <w:numId w:val="11"/>
        </w:numPr>
        <w:spacing w:after="0" w:line="240" w:lineRule="auto"/>
        <w:ind w:right="32"/>
        <w:rPr>
          <w:i/>
          <w:color w:val="auto"/>
          <w:szCs w:val="24"/>
        </w:rPr>
      </w:pPr>
      <w:r w:rsidRPr="004A6785">
        <w:rPr>
          <w:i/>
          <w:color w:val="auto"/>
          <w:szCs w:val="24"/>
        </w:rPr>
        <w:t>Do szczególnych osiągnięć ucznia, wpisywanych na świadectwo szkolne,</w:t>
      </w:r>
      <w:r>
        <w:rPr>
          <w:i/>
          <w:color w:val="auto"/>
          <w:szCs w:val="24"/>
        </w:rPr>
        <w:t xml:space="preserve"> zalicza</w:t>
      </w:r>
      <w:r w:rsidRPr="004A6785">
        <w:rPr>
          <w:i/>
          <w:color w:val="auto"/>
          <w:szCs w:val="24"/>
        </w:rPr>
        <w:t xml:space="preserve"> się osiągnięcia określone przez Mazowieckiego Kuratora Oświaty w liście konkursów publikowanej na stronach MKO w bieżącym roku szkolnym.</w:t>
      </w:r>
    </w:p>
    <w:p w:rsidR="003F3EB4" w:rsidRPr="004A6785" w:rsidRDefault="003F3EB4" w:rsidP="003F3EB4">
      <w:pPr>
        <w:pStyle w:val="Akapitzlist"/>
        <w:numPr>
          <w:ilvl w:val="0"/>
          <w:numId w:val="11"/>
        </w:numPr>
        <w:spacing w:after="0" w:line="240" w:lineRule="auto"/>
        <w:rPr>
          <w:i/>
          <w:color w:val="auto"/>
          <w:szCs w:val="24"/>
        </w:rPr>
      </w:pPr>
      <w:r w:rsidRPr="004A6785">
        <w:rPr>
          <w:i/>
          <w:color w:val="auto"/>
          <w:szCs w:val="24"/>
        </w:rPr>
        <w:t>Uczniowie klas IV przez pierwsze cztery tygodnie nauki nie otrzymują ocen niedostatecznych i dopuszczających.</w:t>
      </w:r>
    </w:p>
    <w:p w:rsidR="003F3EB4" w:rsidRPr="00AB793A" w:rsidRDefault="003F3EB4" w:rsidP="003F3EB4">
      <w:pPr>
        <w:autoSpaceDE w:val="0"/>
        <w:autoSpaceDN w:val="0"/>
        <w:adjustRightInd w:val="0"/>
        <w:rPr>
          <w:b/>
        </w:rPr>
      </w:pPr>
    </w:p>
    <w:p w:rsidR="003F3EB4" w:rsidRPr="00C1718A" w:rsidRDefault="003F3EB4" w:rsidP="003F3EB4">
      <w:pPr>
        <w:autoSpaceDE w:val="0"/>
        <w:autoSpaceDN w:val="0"/>
        <w:adjustRightInd w:val="0"/>
        <w:rPr>
          <w:b/>
        </w:rPr>
      </w:pPr>
      <w:r w:rsidRPr="00AB793A">
        <w:rPr>
          <w:b/>
        </w:rPr>
        <w:t xml:space="preserve">W </w:t>
      </w:r>
      <w:r>
        <w:rPr>
          <w:b/>
        </w:rPr>
        <w:t>§ 85</w:t>
      </w:r>
    </w:p>
    <w:p w:rsidR="003F3EB4" w:rsidRPr="00AB793A" w:rsidRDefault="003F3EB4" w:rsidP="003F3E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AB793A">
        <w:rPr>
          <w:color w:val="auto"/>
        </w:rPr>
        <w:t xml:space="preserve">po </w:t>
      </w:r>
      <w:r w:rsidRPr="00AB793A">
        <w:rPr>
          <w:color w:val="auto"/>
          <w:szCs w:val="24"/>
        </w:rPr>
        <w:t>ust. 2 dodaje się ust. 3 w brzmieniu: „</w:t>
      </w:r>
      <w:r w:rsidRPr="00AB793A">
        <w:rPr>
          <w:i/>
          <w:color w:val="auto"/>
          <w:szCs w:val="24"/>
        </w:rPr>
        <w:t>Niespełnianie obowiązku szkolnego przez dziecko podlega egzekucji w trybie przepisów o postępowaniu administracyjnym</w:t>
      </w:r>
      <w:r w:rsidRPr="00AB793A">
        <w:rPr>
          <w:color w:val="auto"/>
          <w:szCs w:val="24"/>
        </w:rPr>
        <w:t>.”.</w:t>
      </w:r>
    </w:p>
    <w:p w:rsidR="003F3EB4" w:rsidRDefault="003F3EB4" w:rsidP="003F3EB4">
      <w:pPr>
        <w:pStyle w:val="Akapitzlist"/>
        <w:spacing w:after="0" w:line="240" w:lineRule="auto"/>
        <w:ind w:right="27" w:firstLine="0"/>
        <w:rPr>
          <w:color w:val="auto"/>
          <w:szCs w:val="24"/>
        </w:rPr>
      </w:pPr>
    </w:p>
    <w:p w:rsidR="003F3EB4" w:rsidRPr="00AB793A" w:rsidRDefault="003F3EB4" w:rsidP="003F3EB4">
      <w:pPr>
        <w:autoSpaceDE w:val="0"/>
        <w:autoSpaceDN w:val="0"/>
        <w:adjustRightInd w:val="0"/>
        <w:rPr>
          <w:b/>
        </w:rPr>
      </w:pPr>
      <w:r w:rsidRPr="00AB793A">
        <w:rPr>
          <w:b/>
        </w:rPr>
        <w:t xml:space="preserve">W </w:t>
      </w:r>
      <w:r>
        <w:rPr>
          <w:b/>
        </w:rPr>
        <w:t>§ 30 a</w:t>
      </w:r>
    </w:p>
    <w:p w:rsidR="003F3EB4" w:rsidRPr="00AB793A" w:rsidRDefault="003F3EB4" w:rsidP="003F3EB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AB793A">
        <w:t>po ust. 7 dodaje się ust. 8, 9, 10 w brzmieniu:</w:t>
      </w:r>
    </w:p>
    <w:p w:rsidR="003F3EB4" w:rsidRPr="00AB793A" w:rsidRDefault="003F3EB4" w:rsidP="003F3EB4">
      <w:pPr>
        <w:pStyle w:val="Akapitzlist"/>
        <w:numPr>
          <w:ilvl w:val="0"/>
          <w:numId w:val="13"/>
        </w:numPr>
        <w:spacing w:after="0" w:line="240" w:lineRule="auto"/>
        <w:rPr>
          <w:i/>
          <w:color w:val="auto"/>
          <w:szCs w:val="24"/>
        </w:rPr>
      </w:pPr>
      <w:r w:rsidRPr="00AB793A">
        <w:rPr>
          <w:i/>
          <w:color w:val="auto"/>
          <w:szCs w:val="24"/>
        </w:rPr>
        <w:t>W zakresie organizacji pomocy psychologiczno-pedagogicznej uczniom do obowiązków specjalistów i nauczycieli należy: poinformowanie pisemnie rodziców o zalecanych formach pomocy dziecku. Dokumenty związane z pomocą psychologiczno-pedagogiczną gromadzi wychowawca w teczce wychowawców.</w:t>
      </w:r>
    </w:p>
    <w:p w:rsidR="003F3EB4" w:rsidRPr="00AB793A" w:rsidRDefault="003F3EB4" w:rsidP="003F3EB4">
      <w:pPr>
        <w:pStyle w:val="Akapitzlist"/>
        <w:numPr>
          <w:ilvl w:val="0"/>
          <w:numId w:val="13"/>
        </w:numPr>
        <w:spacing w:after="0" w:line="240" w:lineRule="auto"/>
        <w:rPr>
          <w:i/>
          <w:color w:val="auto"/>
          <w:szCs w:val="24"/>
        </w:rPr>
      </w:pPr>
      <w:r w:rsidRPr="00AB793A">
        <w:rPr>
          <w:i/>
          <w:color w:val="auto"/>
          <w:szCs w:val="24"/>
        </w:rPr>
        <w:t xml:space="preserve">Osoby zaproszone do udziału w posiedzeniu zespołu, o którym mowa w ust. 4, </w:t>
      </w:r>
      <w:r>
        <w:rPr>
          <w:i/>
          <w:color w:val="auto"/>
          <w:szCs w:val="24"/>
        </w:rPr>
        <w:br/>
      </w:r>
      <w:r w:rsidRPr="00AB793A">
        <w:rPr>
          <w:i/>
          <w:color w:val="auto"/>
          <w:szCs w:val="24"/>
        </w:rPr>
        <w:t xml:space="preserve">a niezatrudnione w szkole są zobowiązane udokumentować swoje kwalifikacje zawodowe oraz </w:t>
      </w:r>
      <w:r w:rsidRPr="00AB793A">
        <w:rPr>
          <w:i/>
          <w:color w:val="auto"/>
          <w:szCs w:val="24"/>
        </w:rPr>
        <w:lastRenderedPageBreak/>
        <w:t xml:space="preserve">złożyć oświadczenie o obowiązku ochrony danych osobowych ucznia, w tym danych wrażliwych. W przypadku braków w powyższych dokumentach, osoba zgłoszona do udziału </w:t>
      </w:r>
      <w:r>
        <w:rPr>
          <w:i/>
          <w:color w:val="auto"/>
          <w:szCs w:val="24"/>
        </w:rPr>
        <w:br/>
      </w:r>
      <w:r w:rsidRPr="00AB793A">
        <w:rPr>
          <w:i/>
          <w:color w:val="auto"/>
          <w:szCs w:val="24"/>
        </w:rPr>
        <w:t xml:space="preserve">w posiedzeniu zespołu przez rodziców nie może uczestniczyć w pracach zespołu. </w:t>
      </w:r>
    </w:p>
    <w:p w:rsidR="003F3EB4" w:rsidRPr="00AB793A" w:rsidRDefault="003F3EB4" w:rsidP="003F3EB4">
      <w:pPr>
        <w:pStyle w:val="Akapitzlist"/>
        <w:numPr>
          <w:ilvl w:val="0"/>
          <w:numId w:val="13"/>
        </w:numPr>
        <w:spacing w:after="0" w:line="240" w:lineRule="auto"/>
        <w:rPr>
          <w:i/>
          <w:color w:val="auto"/>
          <w:szCs w:val="24"/>
        </w:rPr>
      </w:pPr>
      <w:r w:rsidRPr="00AB793A">
        <w:rPr>
          <w:i/>
          <w:color w:val="auto"/>
          <w:szCs w:val="24"/>
        </w:rPr>
        <w:t>Nauczyciele pracujący z uczniem, dla którego został opracowany Indywidualny Program edukacyjno-terapeutyczny mają obowiązek znać jego treść oraz stosować się do zaleceń zawartych w nim. Zaleca się, by nauczyciele prowadzili notatki z zapisem postępu w rozwoju ucznia, w oparciu o które będzie dokonywana ocena efektywności działań.</w:t>
      </w:r>
    </w:p>
    <w:p w:rsidR="003F3EB4" w:rsidRDefault="003F3EB4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2.</w:t>
      </w:r>
    </w:p>
    <w:p w:rsidR="00614B4A" w:rsidRDefault="00614B4A" w:rsidP="009D0705">
      <w:pPr>
        <w:spacing w:line="276" w:lineRule="auto"/>
        <w:jc w:val="center"/>
      </w:pPr>
    </w:p>
    <w:p w:rsidR="003F3EB4" w:rsidRPr="003F3EB4" w:rsidRDefault="003F3EB4" w:rsidP="003F3EB4">
      <w:pPr>
        <w:pStyle w:val="NormalnyWeb"/>
        <w:spacing w:before="0" w:beforeAutospacing="0" w:after="0" w:afterAutospacing="0" w:line="276" w:lineRule="auto"/>
        <w:textAlignment w:val="baseline"/>
      </w:pPr>
      <w:r w:rsidRPr="003F3EB4">
        <w:t xml:space="preserve">Zobowiązuje się dyrektora do opracowania i opublikowania ujednoliconego tekstu statutu. 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center"/>
      </w:pPr>
      <w:r>
        <w:t>§ 3.</w:t>
      </w:r>
    </w:p>
    <w:p w:rsidR="007408C9" w:rsidRDefault="009D0705" w:rsidP="009D0705">
      <w:pPr>
        <w:spacing w:line="276" w:lineRule="auto"/>
        <w:jc w:val="both"/>
      </w:pPr>
      <w:r>
        <w:t>Uchwała</w:t>
      </w:r>
      <w:r w:rsidR="00064701">
        <w:t xml:space="preserve"> wchodzi w życie </w:t>
      </w:r>
      <w:r w:rsidR="009019FB">
        <w:t xml:space="preserve">z dniem </w:t>
      </w:r>
      <w:r w:rsidR="0007126E">
        <w:t>podjęcia</w:t>
      </w:r>
      <w:r w:rsidR="007408C9">
        <w:t>.</w:t>
      </w: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jc w:val="both"/>
      </w:pPr>
    </w:p>
    <w:p w:rsidR="007408C9" w:rsidRDefault="007408C9" w:rsidP="009D0705">
      <w:pPr>
        <w:spacing w:line="276" w:lineRule="auto"/>
        <w:ind w:left="4956"/>
        <w:jc w:val="right"/>
      </w:pPr>
      <w:r>
        <w:t>Przewodnicząca Rady Pedagogicznej</w:t>
      </w:r>
    </w:p>
    <w:p w:rsidR="007408C9" w:rsidRDefault="007408C9" w:rsidP="009D0705">
      <w:pPr>
        <w:spacing w:line="276" w:lineRule="auto"/>
        <w:ind w:left="4956"/>
        <w:jc w:val="right"/>
      </w:pPr>
    </w:p>
    <w:p w:rsidR="007408C9" w:rsidRDefault="007408C9" w:rsidP="009D0705">
      <w:pPr>
        <w:spacing w:line="276" w:lineRule="auto"/>
        <w:ind w:left="4956"/>
        <w:jc w:val="right"/>
      </w:pPr>
    </w:p>
    <w:p w:rsidR="00CE6256" w:rsidRDefault="00CE6256" w:rsidP="009D0705">
      <w:pPr>
        <w:spacing w:line="276" w:lineRule="auto"/>
      </w:pPr>
    </w:p>
    <w:sectPr w:rsidR="00CE6256" w:rsidSect="003F3EB4">
      <w:footerReference w:type="default" r:id="rId7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B4" w:rsidRDefault="003F3EB4" w:rsidP="003F3EB4">
      <w:r>
        <w:separator/>
      </w:r>
    </w:p>
  </w:endnote>
  <w:endnote w:type="continuationSeparator" w:id="0">
    <w:p w:rsidR="003F3EB4" w:rsidRDefault="003F3EB4" w:rsidP="003F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2089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F3EB4" w:rsidRPr="003F3EB4" w:rsidRDefault="003F3EB4">
        <w:pPr>
          <w:pStyle w:val="Stopka"/>
          <w:jc w:val="right"/>
          <w:rPr>
            <w:sz w:val="18"/>
            <w:szCs w:val="18"/>
          </w:rPr>
        </w:pPr>
        <w:r w:rsidRPr="003F3EB4">
          <w:rPr>
            <w:sz w:val="18"/>
            <w:szCs w:val="18"/>
          </w:rPr>
          <w:fldChar w:fldCharType="begin"/>
        </w:r>
        <w:r w:rsidRPr="003F3EB4">
          <w:rPr>
            <w:sz w:val="18"/>
            <w:szCs w:val="18"/>
          </w:rPr>
          <w:instrText>PAGE   \* MERGEFORMAT</w:instrText>
        </w:r>
        <w:r w:rsidRPr="003F3EB4">
          <w:rPr>
            <w:sz w:val="18"/>
            <w:szCs w:val="18"/>
          </w:rPr>
          <w:fldChar w:fldCharType="separate"/>
        </w:r>
        <w:r w:rsidR="003F1A90">
          <w:rPr>
            <w:noProof/>
            <w:sz w:val="18"/>
            <w:szCs w:val="18"/>
          </w:rPr>
          <w:t>4</w:t>
        </w:r>
        <w:r w:rsidRPr="003F3EB4">
          <w:rPr>
            <w:sz w:val="18"/>
            <w:szCs w:val="18"/>
          </w:rPr>
          <w:fldChar w:fldCharType="end"/>
        </w:r>
      </w:p>
    </w:sdtContent>
  </w:sdt>
  <w:p w:rsidR="003F3EB4" w:rsidRDefault="003F3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B4" w:rsidRDefault="003F3EB4" w:rsidP="003F3EB4">
      <w:r>
        <w:separator/>
      </w:r>
    </w:p>
  </w:footnote>
  <w:footnote w:type="continuationSeparator" w:id="0">
    <w:p w:rsidR="003F3EB4" w:rsidRDefault="003F3EB4" w:rsidP="003F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470"/>
    <w:multiLevelType w:val="hybridMultilevel"/>
    <w:tmpl w:val="0F601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278"/>
    <w:multiLevelType w:val="hybridMultilevel"/>
    <w:tmpl w:val="3C029158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1817"/>
    <w:multiLevelType w:val="hybridMultilevel"/>
    <w:tmpl w:val="71A2BAB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0331"/>
    <w:multiLevelType w:val="hybridMultilevel"/>
    <w:tmpl w:val="26E2F244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3083"/>
    <w:multiLevelType w:val="hybridMultilevel"/>
    <w:tmpl w:val="F2AE7FB0"/>
    <w:lvl w:ilvl="0" w:tplc="F9083E82">
      <w:start w:val="1"/>
      <w:numFmt w:val="none"/>
      <w:lvlText w:val="%1-"/>
      <w:lvlJc w:val="left"/>
      <w:pPr>
        <w:ind w:left="116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24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2F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C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E8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05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60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8A6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E1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0F4133"/>
    <w:multiLevelType w:val="hybridMultilevel"/>
    <w:tmpl w:val="FC248A2C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78DA"/>
    <w:multiLevelType w:val="hybridMultilevel"/>
    <w:tmpl w:val="A4F4900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E554E"/>
    <w:multiLevelType w:val="hybridMultilevel"/>
    <w:tmpl w:val="834C7A72"/>
    <w:lvl w:ilvl="0" w:tplc="BA80555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763D84">
      <w:start w:val="1"/>
      <w:numFmt w:val="lowerLetter"/>
      <w:lvlText w:val="%2"/>
      <w:lvlJc w:val="left"/>
      <w:pPr>
        <w:ind w:left="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0A9C96">
      <w:start w:val="1"/>
      <w:numFmt w:val="lowerRoman"/>
      <w:lvlText w:val="%3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BCA87C">
      <w:start w:val="1"/>
      <w:numFmt w:val="decimal"/>
      <w:lvlText w:val="%4"/>
      <w:lvlJc w:val="left"/>
      <w:pPr>
        <w:ind w:left="1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083E82">
      <w:start w:val="1"/>
      <w:numFmt w:val="none"/>
      <w:lvlText w:val="%5-"/>
      <w:lvlJc w:val="left"/>
      <w:pPr>
        <w:ind w:left="2612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3696C6">
      <w:start w:val="1"/>
      <w:numFmt w:val="lowerRoman"/>
      <w:lvlText w:val="%6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6267EA">
      <w:start w:val="1"/>
      <w:numFmt w:val="decimal"/>
      <w:lvlText w:val="%7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C2C4AE">
      <w:start w:val="1"/>
      <w:numFmt w:val="lowerLetter"/>
      <w:lvlText w:val="%8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DEB0F4">
      <w:start w:val="1"/>
      <w:numFmt w:val="lowerRoman"/>
      <w:lvlText w:val="%9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5A03FBE"/>
    <w:multiLevelType w:val="hybridMultilevel"/>
    <w:tmpl w:val="986E4372"/>
    <w:lvl w:ilvl="0" w:tplc="2F02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82E50"/>
    <w:multiLevelType w:val="hybridMultilevel"/>
    <w:tmpl w:val="EBDE409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F6195"/>
    <w:multiLevelType w:val="hybridMultilevel"/>
    <w:tmpl w:val="B982364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74FBF"/>
    <w:multiLevelType w:val="hybridMultilevel"/>
    <w:tmpl w:val="3C561A4E"/>
    <w:lvl w:ilvl="0" w:tplc="79DA025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7577"/>
    <w:multiLevelType w:val="hybridMultilevel"/>
    <w:tmpl w:val="305EC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C9"/>
    <w:rsid w:val="00064701"/>
    <w:rsid w:val="0007126E"/>
    <w:rsid w:val="00071740"/>
    <w:rsid w:val="001C3DA0"/>
    <w:rsid w:val="003F1A90"/>
    <w:rsid w:val="003F3EB4"/>
    <w:rsid w:val="004C2FE5"/>
    <w:rsid w:val="0058198C"/>
    <w:rsid w:val="00614B4A"/>
    <w:rsid w:val="00723C54"/>
    <w:rsid w:val="007408C9"/>
    <w:rsid w:val="00891218"/>
    <w:rsid w:val="008E3018"/>
    <w:rsid w:val="009019FB"/>
    <w:rsid w:val="009D0705"/>
    <w:rsid w:val="00CE6256"/>
    <w:rsid w:val="00D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D191"/>
  <w15:docId w15:val="{BE4C862C-4A3E-47F0-9372-E03A3C8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EB4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3F3EB4"/>
    <w:pPr>
      <w:spacing w:after="5" w:line="267" w:lineRule="auto"/>
      <w:ind w:left="720" w:hanging="10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F3EB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E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Małgorzata Antonowicz</cp:lastModifiedBy>
  <cp:revision>3</cp:revision>
  <dcterms:created xsi:type="dcterms:W3CDTF">2023-10-24T21:15:00Z</dcterms:created>
  <dcterms:modified xsi:type="dcterms:W3CDTF">2023-11-19T21:12:00Z</dcterms:modified>
</cp:coreProperties>
</file>