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C68E" w14:textId="77777777" w:rsidR="000F53A3" w:rsidRPr="000F53A3" w:rsidRDefault="000F53A3" w:rsidP="000F53A3">
      <w:r w:rsidRPr="000F53A3">
        <w:t>Kalendarz</w:t>
      </w:r>
      <w:r w:rsidRPr="000F53A3">
        <w:rPr>
          <w:b/>
          <w:bCs/>
        </w:rPr>
        <w:t> roku szkolnego 2024/2025</w:t>
      </w:r>
    </w:p>
    <w:p w14:paraId="4C911472" w14:textId="77777777" w:rsidR="000F53A3" w:rsidRPr="000F53A3" w:rsidRDefault="000F53A3" w:rsidP="000F53A3">
      <w:pPr>
        <w:numPr>
          <w:ilvl w:val="0"/>
          <w:numId w:val="1"/>
        </w:numPr>
      </w:pPr>
      <w:r w:rsidRPr="000F53A3">
        <w:t>Rozpoczęcie roku szkolnego </w:t>
      </w:r>
      <w:r w:rsidRPr="000F53A3">
        <w:rPr>
          <w:b/>
          <w:bCs/>
        </w:rPr>
        <w:t>02 września 2024 r.</w:t>
      </w:r>
    </w:p>
    <w:p w14:paraId="74CA319A" w14:textId="77777777" w:rsidR="000F53A3" w:rsidRPr="000F53A3" w:rsidRDefault="000F53A3" w:rsidP="000F53A3">
      <w:pPr>
        <w:numPr>
          <w:ilvl w:val="0"/>
          <w:numId w:val="1"/>
        </w:numPr>
      </w:pPr>
      <w:r w:rsidRPr="000F53A3">
        <w:t>Zimowa przerwa świąteczna </w:t>
      </w:r>
      <w:r w:rsidRPr="000F53A3">
        <w:rPr>
          <w:b/>
          <w:bCs/>
        </w:rPr>
        <w:t>23-31 grudnia 2024 r.</w:t>
      </w:r>
    </w:p>
    <w:p w14:paraId="0BDDD922" w14:textId="77777777" w:rsidR="000F53A3" w:rsidRPr="000F53A3" w:rsidRDefault="000F53A3" w:rsidP="000F53A3">
      <w:pPr>
        <w:numPr>
          <w:ilvl w:val="0"/>
          <w:numId w:val="1"/>
        </w:numPr>
      </w:pPr>
      <w:r w:rsidRPr="000F53A3">
        <w:t>Ferie zimowe </w:t>
      </w:r>
      <w:r w:rsidRPr="000F53A3">
        <w:rPr>
          <w:b/>
          <w:bCs/>
        </w:rPr>
        <w:t>03  – 16 lutego 2025 r.</w:t>
      </w:r>
      <w:r w:rsidRPr="000F53A3">
        <w:t> </w:t>
      </w:r>
    </w:p>
    <w:p w14:paraId="58DFAE50" w14:textId="77777777" w:rsidR="000F53A3" w:rsidRPr="000F53A3" w:rsidRDefault="000F53A3" w:rsidP="000F53A3">
      <w:pPr>
        <w:numPr>
          <w:ilvl w:val="0"/>
          <w:numId w:val="1"/>
        </w:numPr>
      </w:pPr>
      <w:r w:rsidRPr="000F53A3">
        <w:t>Wiosenna przerwa świąteczna </w:t>
      </w:r>
      <w:r w:rsidRPr="000F53A3">
        <w:rPr>
          <w:b/>
          <w:bCs/>
        </w:rPr>
        <w:t>17 – 22 kwietnia 2025 r.</w:t>
      </w:r>
    </w:p>
    <w:p w14:paraId="182F1F69" w14:textId="77777777" w:rsidR="000F53A3" w:rsidRPr="000F53A3" w:rsidRDefault="000F53A3" w:rsidP="000F53A3">
      <w:pPr>
        <w:numPr>
          <w:ilvl w:val="0"/>
          <w:numId w:val="1"/>
        </w:numPr>
      </w:pPr>
      <w:r w:rsidRPr="000F53A3">
        <w:t>Egzamin ósmoklasisty:</w:t>
      </w:r>
      <w:r w:rsidRPr="000F53A3">
        <w:br/>
      </w:r>
      <w:r w:rsidRPr="000F53A3">
        <w:rPr>
          <w:b/>
          <w:bCs/>
        </w:rPr>
        <w:t>– język polski </w:t>
      </w:r>
      <w:r w:rsidRPr="000F53A3">
        <w:t>13 maja 2025 r.</w:t>
      </w:r>
      <w:r w:rsidRPr="000F53A3">
        <w:br/>
      </w:r>
      <w:r w:rsidRPr="000F53A3">
        <w:rPr>
          <w:b/>
          <w:bCs/>
        </w:rPr>
        <w:t>– matematyka </w:t>
      </w:r>
      <w:r w:rsidRPr="000F53A3">
        <w:t>14 maja 2025 r.</w:t>
      </w:r>
      <w:r w:rsidRPr="000F53A3">
        <w:br/>
      </w:r>
      <w:r w:rsidRPr="000F53A3">
        <w:rPr>
          <w:b/>
          <w:bCs/>
        </w:rPr>
        <w:t>– język angielski </w:t>
      </w:r>
      <w:r w:rsidRPr="000F53A3">
        <w:t>15 maja 2025 r.</w:t>
      </w:r>
      <w:r w:rsidRPr="000F53A3">
        <w:br/>
        <w:t>W tych dniach nie ma zajęć dydaktycznych</w:t>
      </w:r>
    </w:p>
    <w:p w14:paraId="62D4CBA5" w14:textId="77777777" w:rsidR="000F53A3" w:rsidRPr="000F53A3" w:rsidRDefault="000F53A3" w:rsidP="000F53A3">
      <w:pPr>
        <w:numPr>
          <w:ilvl w:val="0"/>
          <w:numId w:val="1"/>
        </w:numPr>
      </w:pPr>
      <w:r w:rsidRPr="000F53A3">
        <w:t>Zakończenie rocznych zajęć dydaktyczno-wychowawczych </w:t>
      </w:r>
      <w:r w:rsidRPr="000F53A3">
        <w:rPr>
          <w:b/>
          <w:bCs/>
        </w:rPr>
        <w:t>27 czerwca 2025 r.</w:t>
      </w:r>
    </w:p>
    <w:p w14:paraId="1895643E" w14:textId="77777777" w:rsidR="000F53A3" w:rsidRPr="000F53A3" w:rsidRDefault="000F53A3" w:rsidP="000F53A3">
      <w:pPr>
        <w:numPr>
          <w:ilvl w:val="0"/>
          <w:numId w:val="1"/>
        </w:numPr>
      </w:pPr>
      <w:r w:rsidRPr="000F53A3">
        <w:t>Wakacje letnie od </w:t>
      </w:r>
      <w:r w:rsidRPr="000F53A3">
        <w:rPr>
          <w:b/>
          <w:bCs/>
        </w:rPr>
        <w:t>28 czerwca do 31 sierpnia 2025 r.</w:t>
      </w:r>
    </w:p>
    <w:p w14:paraId="36335632" w14:textId="77777777" w:rsidR="000F53A3" w:rsidRPr="000F53A3" w:rsidRDefault="000F53A3" w:rsidP="000F53A3">
      <w:r w:rsidRPr="000F53A3">
        <w:t> </w:t>
      </w:r>
    </w:p>
    <w:p w14:paraId="6A7E946D" w14:textId="77777777" w:rsidR="000F53A3" w:rsidRPr="000F53A3" w:rsidRDefault="000F53A3" w:rsidP="000F53A3">
      <w:r w:rsidRPr="000F53A3">
        <w:rPr>
          <w:b/>
          <w:bCs/>
        </w:rPr>
        <w:t xml:space="preserve">Dni wolne od zajęć </w:t>
      </w:r>
      <w:proofErr w:type="spellStart"/>
      <w:r w:rsidRPr="000F53A3">
        <w:rPr>
          <w:b/>
          <w:bCs/>
        </w:rPr>
        <w:t>dydaktyczno</w:t>
      </w:r>
      <w:proofErr w:type="spellEnd"/>
      <w:r w:rsidRPr="000F53A3">
        <w:rPr>
          <w:b/>
          <w:bCs/>
        </w:rPr>
        <w:t xml:space="preserve"> – wychowawczych:</w:t>
      </w:r>
      <w:r w:rsidRPr="000F53A3">
        <w:br/>
        <w:t>– 14 października 2024</w:t>
      </w:r>
      <w:r w:rsidRPr="000F53A3">
        <w:br/>
        <w:t>– 2, 3 stycznia 2025 </w:t>
      </w:r>
      <w:r w:rsidRPr="000F53A3">
        <w:br/>
        <w:t>– 2 maja 2025 </w:t>
      </w:r>
      <w:r w:rsidRPr="000F53A3">
        <w:br/>
        <w:t>– 13, 14, 15 maja 2025 – egzaminy klas ósmych</w:t>
      </w:r>
      <w:r w:rsidRPr="000F53A3">
        <w:br/>
        <w:t>– 2 czerwca 2025 </w:t>
      </w:r>
      <w:r w:rsidRPr="000F53A3">
        <w:br/>
        <w:t>– 20 czerwca 2025  </w:t>
      </w:r>
    </w:p>
    <w:p w14:paraId="3187F50E" w14:textId="77777777" w:rsidR="00A0493F" w:rsidRDefault="00A0493F"/>
    <w:sectPr w:rsidR="00A0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76DC"/>
    <w:multiLevelType w:val="multilevel"/>
    <w:tmpl w:val="52FE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26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A3"/>
    <w:rsid w:val="000F53A3"/>
    <w:rsid w:val="00902A3B"/>
    <w:rsid w:val="00921329"/>
    <w:rsid w:val="00A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2F17"/>
  <w15:chartTrackingRefBased/>
  <w15:docId w15:val="{26FE62C5-DE41-4D39-A1B7-BBE282E2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5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5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3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53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53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53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53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53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5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5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53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3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53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53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Ziemek</dc:creator>
  <cp:keywords/>
  <dc:description/>
  <cp:lastModifiedBy>Agata Ziemek</cp:lastModifiedBy>
  <cp:revision>1</cp:revision>
  <dcterms:created xsi:type="dcterms:W3CDTF">2025-01-08T14:07:00Z</dcterms:created>
  <dcterms:modified xsi:type="dcterms:W3CDTF">2025-01-08T14:08:00Z</dcterms:modified>
</cp:coreProperties>
</file>