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5A" w:rsidRPr="00C87BB9" w:rsidRDefault="00ED5C4A" w:rsidP="001E3EB0">
      <w:pPr>
        <w:ind w:right="-1"/>
      </w:pPr>
      <w:bookmarkStart w:id="0" w:name="_GoBack"/>
      <w:bookmarkEnd w:id="0"/>
      <w:r>
        <w:rPr>
          <w:sz w:val="16"/>
        </w:rPr>
        <w:t>Znak sprawy: SP330.26.3.2021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Data: 21.10.2021 rok</w:t>
      </w:r>
    </w:p>
    <w:p w:rsidR="001E3EB0" w:rsidRPr="001E3EB0" w:rsidRDefault="001E3EB0" w:rsidP="001E3EB0">
      <w:pPr>
        <w:spacing w:after="120" w:line="240" w:lineRule="auto"/>
        <w:jc w:val="center"/>
        <w:rPr>
          <w:sz w:val="16"/>
          <w:szCs w:val="16"/>
        </w:rPr>
      </w:pPr>
    </w:p>
    <w:p w:rsidR="00A36694" w:rsidRDefault="00A36694" w:rsidP="001E3EB0">
      <w:pPr>
        <w:spacing w:after="120" w:line="240" w:lineRule="auto"/>
        <w:jc w:val="center"/>
        <w:rPr>
          <w:b/>
          <w:sz w:val="32"/>
        </w:rPr>
      </w:pPr>
      <w:r w:rsidRPr="00C87BB9">
        <w:rPr>
          <w:b/>
          <w:sz w:val="32"/>
        </w:rPr>
        <w:t xml:space="preserve">ZAPYTANIE OFERTOWE </w:t>
      </w:r>
    </w:p>
    <w:p w:rsidR="00ED5C4A" w:rsidRDefault="00ED5C4A" w:rsidP="00505CE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Zakup i dostawa s</w:t>
      </w:r>
      <w:r w:rsidR="007E2CD2">
        <w:rPr>
          <w:b/>
          <w:sz w:val="32"/>
          <w:szCs w:val="32"/>
        </w:rPr>
        <w:t>przętu komputerowego w ilości 18</w:t>
      </w:r>
      <w:r>
        <w:rPr>
          <w:b/>
          <w:sz w:val="32"/>
          <w:szCs w:val="32"/>
        </w:rPr>
        <w:t xml:space="preserve"> sztuk do prowadzenia zajęć dla uczniów </w:t>
      </w:r>
      <w:r w:rsidR="001E3EB0">
        <w:rPr>
          <w:b/>
          <w:sz w:val="32"/>
          <w:szCs w:val="32"/>
        </w:rPr>
        <w:t>Szkoły</w:t>
      </w:r>
      <w:r w:rsidR="001E3EB0" w:rsidRPr="001E3EB0">
        <w:rPr>
          <w:b/>
          <w:sz w:val="32"/>
          <w:szCs w:val="32"/>
        </w:rPr>
        <w:t xml:space="preserve"> Podstawowej z Oddziałami Integracyjnymi nr 330</w:t>
      </w:r>
      <w:r w:rsidR="001E3EB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im. Nauczycieli Tajnego Nauczania </w:t>
      </w:r>
    </w:p>
    <w:p w:rsidR="001E3EB0" w:rsidRPr="001E3EB0" w:rsidRDefault="001E3EB0" w:rsidP="00505CE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Warszawie</w:t>
      </w:r>
    </w:p>
    <w:p w:rsidR="001E3EB0" w:rsidRPr="001E3EB0" w:rsidRDefault="001E3EB0" w:rsidP="001E3EB0">
      <w:pPr>
        <w:spacing w:after="120" w:line="240" w:lineRule="auto"/>
        <w:jc w:val="center"/>
        <w:rPr>
          <w:sz w:val="16"/>
          <w:szCs w:val="16"/>
        </w:rPr>
      </w:pPr>
    </w:p>
    <w:p w:rsidR="00E65C78" w:rsidRPr="00C87BB9" w:rsidRDefault="00E65C78" w:rsidP="0022033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/>
        <w:contextualSpacing w:val="0"/>
        <w:jc w:val="both"/>
        <w:rPr>
          <w:b/>
        </w:rPr>
      </w:pPr>
      <w:r w:rsidRPr="00C87BB9">
        <w:rPr>
          <w:b/>
        </w:rPr>
        <w:t>NAZWA (FIRMA) ZAMAWIAJĄCEGO</w:t>
      </w:r>
    </w:p>
    <w:p w:rsidR="00DD7EAB" w:rsidRPr="00C87BB9" w:rsidRDefault="00737B78" w:rsidP="00575712">
      <w:pPr>
        <w:pStyle w:val="Akapitzlist"/>
        <w:spacing w:after="0" w:line="23" w:lineRule="atLeast"/>
        <w:ind w:left="357"/>
        <w:jc w:val="both"/>
      </w:pPr>
      <w:r w:rsidRPr="00C87BB9">
        <w:t>Nazwa:</w:t>
      </w:r>
      <w:r w:rsidRPr="00C87BB9">
        <w:tab/>
      </w:r>
      <w:r w:rsidR="00ED5C4A">
        <w:t>Szkoła Podstawowa z Oddziałami I</w:t>
      </w:r>
      <w:r w:rsidR="00813A03">
        <w:t>ntegracyjnymi nr 330</w:t>
      </w:r>
    </w:p>
    <w:p w:rsidR="00737B78" w:rsidRPr="00C87BB9" w:rsidRDefault="00737B78" w:rsidP="00575712">
      <w:pPr>
        <w:pStyle w:val="Akapitzlist"/>
        <w:spacing w:after="0" w:line="23" w:lineRule="atLeast"/>
        <w:ind w:left="357"/>
        <w:jc w:val="both"/>
      </w:pPr>
      <w:r w:rsidRPr="00C87BB9">
        <w:t>Adres:</w:t>
      </w:r>
      <w:r w:rsidRPr="00C87BB9">
        <w:tab/>
      </w:r>
      <w:r w:rsidR="00813A03">
        <w:t>Mandarynki 1, 02-796 Warszawa</w:t>
      </w:r>
    </w:p>
    <w:p w:rsidR="00737B78" w:rsidRPr="00ED5C4A" w:rsidRDefault="00737B78" w:rsidP="00575712">
      <w:pPr>
        <w:pStyle w:val="Akapitzlist"/>
        <w:spacing w:after="0" w:line="23" w:lineRule="atLeast"/>
        <w:ind w:left="357"/>
        <w:jc w:val="both"/>
      </w:pPr>
      <w:r w:rsidRPr="00ED5C4A">
        <w:t>Nr tel.:</w:t>
      </w:r>
      <w:r w:rsidRPr="00ED5C4A">
        <w:tab/>
      </w:r>
      <w:r w:rsidR="00813A03" w:rsidRPr="00ED5C4A">
        <w:t>22 648 79 29</w:t>
      </w:r>
    </w:p>
    <w:p w:rsidR="00737B78" w:rsidRPr="00ED5C4A" w:rsidRDefault="00737B78" w:rsidP="00575712">
      <w:pPr>
        <w:pStyle w:val="Akapitzlist"/>
        <w:spacing w:after="0" w:line="23" w:lineRule="atLeast"/>
        <w:ind w:left="357"/>
        <w:jc w:val="both"/>
      </w:pPr>
      <w:r w:rsidRPr="00ED5C4A">
        <w:t>E-mail.:</w:t>
      </w:r>
      <w:r w:rsidRPr="00ED5C4A">
        <w:tab/>
      </w:r>
      <w:r w:rsidR="00813A03" w:rsidRPr="00ED5C4A">
        <w:t>sp330@edu.um.warszawa.pl</w:t>
      </w:r>
    </w:p>
    <w:p w:rsidR="00813A03" w:rsidRPr="00813A03" w:rsidRDefault="00737B78" w:rsidP="00813A03">
      <w:pPr>
        <w:pStyle w:val="Akapitzlist"/>
        <w:spacing w:after="0" w:line="23" w:lineRule="atLeast"/>
        <w:ind w:left="357"/>
        <w:jc w:val="both"/>
        <w:rPr>
          <w:highlight w:val="black"/>
        </w:rPr>
      </w:pPr>
      <w:r w:rsidRPr="00C87BB9">
        <w:t>Strona internetowa:</w:t>
      </w:r>
      <w:r w:rsidR="00813A03">
        <w:t xml:space="preserve"> </w:t>
      </w:r>
      <w:r w:rsidR="00813A03" w:rsidRPr="00813A03">
        <w:t>https://sp330.waw.pl/</w:t>
      </w:r>
      <w:r w:rsidR="00813A03" w:rsidRPr="00813A03">
        <w:rPr>
          <w:rFonts w:ascii="Times New Roman" w:eastAsia="Times New Roman" w:hAnsi="Times New Roman" w:cs="Times New Roman"/>
          <w:sz w:val="24"/>
          <w:szCs w:val="24"/>
          <w:highlight w:val="black"/>
          <w:lang w:eastAsia="pl-PL"/>
        </w:rPr>
        <w:fldChar w:fldCharType="begin"/>
      </w:r>
      <w:r w:rsidR="00813A03" w:rsidRPr="00813A03">
        <w:rPr>
          <w:rFonts w:ascii="Times New Roman" w:eastAsia="Times New Roman" w:hAnsi="Times New Roman" w:cs="Times New Roman"/>
          <w:sz w:val="24"/>
          <w:szCs w:val="24"/>
          <w:highlight w:val="black"/>
          <w:lang w:eastAsia="pl-PL"/>
        </w:rPr>
        <w:instrText xml:space="preserve"> HYPERLINK "https://www.google.com/url?sa=t&amp;rct=j&amp;q=&amp;esrc=s&amp;source=web&amp;cd=&amp;cad=rja&amp;uact=8&amp;ved=2ahUKEwjymdT2p8nyAhXkhf0HHRkKA2sQFnoECBAQAw&amp;url=https%3A%2F%2Fsp330.waw.pl%2F&amp;usg=AOvVaw2tIC9bOUxQOXdUzwcqhWJc" </w:instrText>
      </w:r>
      <w:r w:rsidR="00813A03" w:rsidRPr="00813A03">
        <w:rPr>
          <w:rFonts w:ascii="Times New Roman" w:eastAsia="Times New Roman" w:hAnsi="Times New Roman" w:cs="Times New Roman"/>
          <w:sz w:val="24"/>
          <w:szCs w:val="24"/>
          <w:highlight w:val="black"/>
          <w:lang w:eastAsia="pl-PL"/>
        </w:rPr>
        <w:fldChar w:fldCharType="separate"/>
      </w:r>
    </w:p>
    <w:p w:rsidR="00207012" w:rsidRPr="00923F73" w:rsidRDefault="00813A03" w:rsidP="00923F73">
      <w:pPr>
        <w:spacing w:after="0" w:line="240" w:lineRule="auto"/>
        <w:rPr>
          <w:rFonts w:cstheme="minorHAnsi"/>
          <w:b/>
        </w:rPr>
      </w:pPr>
      <w:r w:rsidRPr="00813A03">
        <w:rPr>
          <w:rFonts w:ascii="Times New Roman" w:eastAsia="Times New Roman" w:hAnsi="Times New Roman" w:cs="Times New Roman"/>
          <w:sz w:val="24"/>
          <w:szCs w:val="24"/>
          <w:highlight w:val="black"/>
          <w:lang w:eastAsia="pl-PL"/>
        </w:rPr>
        <w:fldChar w:fldCharType="end"/>
      </w:r>
      <w:r w:rsidR="00923F73" w:rsidRPr="00923F73">
        <w:rPr>
          <w:rFonts w:eastAsia="Times New Roman" w:cstheme="minorHAnsi"/>
          <w:b/>
          <w:sz w:val="24"/>
          <w:szCs w:val="24"/>
          <w:highlight w:val="lightGray"/>
          <w:lang w:eastAsia="pl-PL"/>
        </w:rPr>
        <w:t xml:space="preserve">II    </w:t>
      </w:r>
      <w:r w:rsidR="00CB5604" w:rsidRPr="00923F73">
        <w:rPr>
          <w:rFonts w:cstheme="minorHAnsi"/>
          <w:b/>
          <w:highlight w:val="lightGray"/>
        </w:rPr>
        <w:t>TRYB UDZIELENIA ZAMÓWIENIA</w:t>
      </w:r>
      <w:r w:rsidR="00923F73">
        <w:rPr>
          <w:rFonts w:cstheme="minorHAnsi"/>
          <w:b/>
        </w:rPr>
        <w:t xml:space="preserve">                                                                                                                    </w:t>
      </w:r>
    </w:p>
    <w:p w:rsidR="005E0959" w:rsidRPr="00C87BB9" w:rsidRDefault="005E0959" w:rsidP="00505CE8">
      <w:pPr>
        <w:pStyle w:val="Akapitzlist"/>
        <w:numPr>
          <w:ilvl w:val="2"/>
          <w:numId w:val="4"/>
        </w:numPr>
        <w:spacing w:after="0" w:line="240" w:lineRule="auto"/>
        <w:jc w:val="both"/>
        <w:rPr>
          <w:b/>
        </w:rPr>
      </w:pPr>
      <w:r w:rsidRPr="00C87BB9">
        <w:t>Postępowanie o udzielenie zamówienia publicznego prowadzone z wyłączeniem stosowania przepisów ustawy z dnia 11 września 2019 r. Prawo zamówień publicznych (Dz.U. z 2019 r., poz. 2019 z późn. zm.) w związku z art. 2 ust. 1. pkt 1 tejże ustawy.</w:t>
      </w:r>
    </w:p>
    <w:p w:rsidR="00505CE8" w:rsidRDefault="00345E4C" w:rsidP="00505CE8">
      <w:pPr>
        <w:pStyle w:val="Akapitzlist"/>
        <w:numPr>
          <w:ilvl w:val="2"/>
          <w:numId w:val="4"/>
        </w:numPr>
        <w:spacing w:after="0" w:line="240" w:lineRule="auto"/>
        <w:jc w:val="both"/>
      </w:pPr>
      <w:r w:rsidRPr="00206D3C">
        <w:t>Zamawiający dopuszcza możliwość prowadzenia negocjacji w celu ulepszenia treści ofert</w:t>
      </w:r>
      <w:r w:rsidR="00B26C9A" w:rsidRPr="00206D3C">
        <w:t xml:space="preserve"> niepodlegających odrzuceniu</w:t>
      </w:r>
      <w:r w:rsidR="00565132" w:rsidRPr="00206D3C">
        <w:t xml:space="preserve">, </w:t>
      </w:r>
      <w:r w:rsidRPr="00206D3C">
        <w:t xml:space="preserve">które </w:t>
      </w:r>
      <w:r w:rsidRPr="00C87BB9">
        <w:t xml:space="preserve">podlegają ocenie w ramach kryteriów oceny ofert. </w:t>
      </w:r>
    </w:p>
    <w:p w:rsidR="00345E4C" w:rsidRDefault="00345E4C" w:rsidP="00505CE8">
      <w:pPr>
        <w:pStyle w:val="Akapitzlist"/>
        <w:spacing w:after="0" w:line="240" w:lineRule="auto"/>
        <w:ind w:left="357"/>
        <w:jc w:val="both"/>
      </w:pPr>
      <w:r w:rsidRPr="00C87BB9">
        <w:t xml:space="preserve">Po zakończeniu negocjacji Zamawiający zaprosi Wykonawców </w:t>
      </w:r>
      <w:r w:rsidR="00436EB4" w:rsidRPr="00C87BB9">
        <w:t>do składania ofert ostatecznych.</w:t>
      </w:r>
    </w:p>
    <w:p w:rsidR="00505CE8" w:rsidRPr="00C87BB9" w:rsidRDefault="00505CE8" w:rsidP="00505CE8">
      <w:pPr>
        <w:pStyle w:val="Akapitzlist"/>
        <w:spacing w:after="0" w:line="240" w:lineRule="auto"/>
        <w:ind w:left="357"/>
        <w:jc w:val="both"/>
      </w:pPr>
    </w:p>
    <w:p w:rsidR="00E62A1E" w:rsidRPr="00C87BB9" w:rsidRDefault="00FB2DDD" w:rsidP="00505CE8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240" w:lineRule="auto"/>
        <w:contextualSpacing w:val="0"/>
        <w:jc w:val="both"/>
        <w:rPr>
          <w:b/>
        </w:rPr>
      </w:pPr>
      <w:r w:rsidRPr="00C87BB9">
        <w:rPr>
          <w:b/>
        </w:rPr>
        <w:t>OPIS PRZEDMIOTU ZAMÓWIENIA</w:t>
      </w:r>
    </w:p>
    <w:p w:rsidR="00A371AA" w:rsidRPr="00C87BB9" w:rsidRDefault="00A371AA" w:rsidP="00AC7D71">
      <w:pPr>
        <w:pStyle w:val="Akapitzlist"/>
        <w:numPr>
          <w:ilvl w:val="2"/>
          <w:numId w:val="4"/>
        </w:numPr>
        <w:spacing w:after="0"/>
        <w:jc w:val="both"/>
      </w:pPr>
      <w:r w:rsidRPr="00C87BB9">
        <w:t>Przedmiotem niniejszego zamówienia jest</w:t>
      </w:r>
      <w:r w:rsidR="004E222D">
        <w:t xml:space="preserve"> </w:t>
      </w:r>
      <w:r w:rsidR="00D02DDA">
        <w:t>zakup i dostawa s</w:t>
      </w:r>
      <w:r w:rsidR="007E2CD2">
        <w:t>przętu komputerowego w ilości 18</w:t>
      </w:r>
      <w:r w:rsidR="00D02DDA">
        <w:t xml:space="preserve"> sztuk do prowadzenia zajęć dla uczniów</w:t>
      </w:r>
      <w:r w:rsidR="001E3EB0">
        <w:t xml:space="preserve"> Szkoły Podstawowej z Oddziałami Integracyjnymi nr 330 w Warszawie.</w:t>
      </w:r>
    </w:p>
    <w:p w:rsidR="00C015F0" w:rsidRDefault="00C015F0" w:rsidP="00473F91">
      <w:pPr>
        <w:pStyle w:val="Akapitzlist"/>
        <w:numPr>
          <w:ilvl w:val="2"/>
          <w:numId w:val="4"/>
        </w:numPr>
        <w:spacing w:after="0"/>
        <w:jc w:val="both"/>
      </w:pPr>
      <w:r w:rsidRPr="00C87BB9">
        <w:t>Przedmiot zamówienia określają kody CPV i nazwy:</w:t>
      </w:r>
      <w:r w:rsidR="00EF7B65">
        <w:t xml:space="preserve"> kod CPV: </w:t>
      </w:r>
      <w:r w:rsidR="00D02DDA">
        <w:t>30231100-8</w:t>
      </w:r>
      <w:r w:rsidR="00473F91">
        <w:t xml:space="preserve"> </w:t>
      </w:r>
      <w:r w:rsidR="00D02DDA">
        <w:t>–</w:t>
      </w:r>
      <w:r w:rsidR="00473F91">
        <w:t xml:space="preserve"> </w:t>
      </w:r>
      <w:r w:rsidR="00D02DDA">
        <w:rPr>
          <w:color w:val="2D2D2D"/>
          <w:sz w:val="21"/>
          <w:szCs w:val="21"/>
        </w:rPr>
        <w:t>Terminale komputerowe</w:t>
      </w:r>
      <w:r w:rsidR="00525D0E">
        <w:rPr>
          <w:color w:val="2D2D2D"/>
          <w:sz w:val="21"/>
          <w:szCs w:val="21"/>
        </w:rPr>
        <w:t xml:space="preserve"> i kod CPV: 30331320-3 – Wyświetlacze płaskie. </w:t>
      </w:r>
      <w:r w:rsidR="00F07CDD" w:rsidRPr="00C87BB9">
        <w:t xml:space="preserve">Zamawiający nie </w:t>
      </w:r>
      <w:r w:rsidRPr="00C87BB9">
        <w:t>dopuszcza składania ofert częściowych, Wykonawca może złożyć tylko jedną ofertę na całość</w:t>
      </w:r>
      <w:r w:rsidR="005F6834" w:rsidRPr="00C87BB9">
        <w:t xml:space="preserve"> zamówienia</w:t>
      </w:r>
      <w:r w:rsidR="002C24E9" w:rsidRPr="00C87BB9">
        <w:t xml:space="preserve">. </w:t>
      </w:r>
    </w:p>
    <w:p w:rsidR="00D86E37" w:rsidRDefault="001C2D1E" w:rsidP="00D86E37">
      <w:pPr>
        <w:pStyle w:val="Akapitzlist"/>
        <w:numPr>
          <w:ilvl w:val="2"/>
          <w:numId w:val="4"/>
        </w:numPr>
        <w:spacing w:after="0"/>
        <w:jc w:val="both"/>
      </w:pPr>
      <w:r>
        <w:t xml:space="preserve">Szczegółowy </w:t>
      </w:r>
      <w:r w:rsidR="00D86E37">
        <w:t>opis zamówienia zawarty jest w załączniku nr 1 do zapytania ofertowego.</w:t>
      </w:r>
    </w:p>
    <w:p w:rsidR="00713A19" w:rsidRPr="007D7EEE" w:rsidRDefault="00713A19" w:rsidP="00713A19">
      <w:pPr>
        <w:pStyle w:val="Akapitzlist"/>
        <w:numPr>
          <w:ilvl w:val="2"/>
          <w:numId w:val="4"/>
        </w:numPr>
        <w:spacing w:after="0"/>
        <w:jc w:val="both"/>
      </w:pPr>
      <w:r w:rsidRPr="008101E2">
        <w:t>Zamawiający dopuszcza składanie ofert równoważnych. Nazw</w:t>
      </w:r>
      <w:r>
        <w:t>y</w:t>
      </w:r>
      <w:r w:rsidRPr="008101E2">
        <w:t xml:space="preserve"> własn</w:t>
      </w:r>
      <w:r>
        <w:t>e użyte</w:t>
      </w:r>
      <w:r w:rsidRPr="008101E2">
        <w:t xml:space="preserve"> w </w:t>
      </w:r>
      <w:r w:rsidR="00D86E37">
        <w:t xml:space="preserve">szczegółowym </w:t>
      </w:r>
      <w:r w:rsidRPr="008101E2">
        <w:t>opisie przedmiotu zamówienia, został</w:t>
      </w:r>
      <w:r>
        <w:t>y podane</w:t>
      </w:r>
      <w:r w:rsidRPr="008101E2">
        <w:t xml:space="preserve"> przykładowo a </w:t>
      </w:r>
      <w:r>
        <w:t>ich</w:t>
      </w:r>
      <w:r w:rsidRPr="008101E2">
        <w:t xml:space="preserve"> wskazanie ma na celu określenie minimalnych oczekiwanych parametrów jakościowych a wskazana marka lub nazwa handlowa określa klasę produktu, a nie konkretnego producenta. Zamawiający dopuszcza zastosowanie produktów równoważnych tzn. nie gorszych w zakresie minimalnych wymagań.</w:t>
      </w:r>
    </w:p>
    <w:p w:rsidR="00713A19" w:rsidRPr="00C87BB9" w:rsidRDefault="00713A19" w:rsidP="001E3EB0">
      <w:pPr>
        <w:pStyle w:val="Akapitzlist"/>
        <w:numPr>
          <w:ilvl w:val="2"/>
          <w:numId w:val="4"/>
        </w:numPr>
        <w:spacing w:after="0"/>
        <w:jc w:val="both"/>
      </w:pPr>
      <w:r w:rsidRPr="00C87BB9">
        <w:t>Zamawiający nie dopuszcza składania ofert częściowych, Wykonawca może złożyć tylko jedną ofertę na całość zamówienia</w:t>
      </w:r>
      <w:r>
        <w:t>.</w:t>
      </w:r>
    </w:p>
    <w:p w:rsidR="00E47F80" w:rsidRPr="00C87BB9" w:rsidRDefault="00D86E37" w:rsidP="0022033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before="360" w:after="0"/>
        <w:contextualSpacing w:val="0"/>
        <w:jc w:val="both"/>
        <w:rPr>
          <w:b/>
        </w:rPr>
      </w:pPr>
      <w:r>
        <w:rPr>
          <w:b/>
        </w:rPr>
        <w:t>TERMIN DOSTAWY</w:t>
      </w:r>
      <w:r w:rsidR="00E47F80" w:rsidRPr="00C87BB9">
        <w:rPr>
          <w:b/>
        </w:rPr>
        <w:t xml:space="preserve"> ZAMÓWIENIA</w:t>
      </w:r>
    </w:p>
    <w:p w:rsidR="004952F6" w:rsidRPr="00713A19" w:rsidRDefault="00713A19" w:rsidP="00713A19">
      <w:pPr>
        <w:spacing w:after="0"/>
        <w:jc w:val="both"/>
      </w:pPr>
      <w:r w:rsidRPr="00713A19">
        <w:t xml:space="preserve">Wymagany termin realizacji zamówienia – </w:t>
      </w:r>
      <w:r w:rsidR="00D86E37">
        <w:t>do 22 grudnia 2021 roku</w:t>
      </w:r>
      <w:r w:rsidRPr="00713A19">
        <w:t>.</w:t>
      </w:r>
    </w:p>
    <w:p w:rsidR="00980491" w:rsidRPr="00C87BB9" w:rsidRDefault="00A86F85" w:rsidP="0022033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before="360" w:after="0"/>
        <w:contextualSpacing w:val="0"/>
        <w:jc w:val="both"/>
        <w:rPr>
          <w:b/>
        </w:rPr>
      </w:pPr>
      <w:r w:rsidRPr="00C87BB9">
        <w:rPr>
          <w:b/>
        </w:rPr>
        <w:t>WARUNKI UDZIAŁU W POSTĘPOWANIU ORAZ PODSTAWY WYKLUCZENIA WYKONAWCY</w:t>
      </w:r>
      <w:r w:rsidRPr="00C87BB9">
        <w:rPr>
          <w:b/>
        </w:rPr>
        <w:br/>
        <w:t>Z POSTĘPOWANIA</w:t>
      </w:r>
      <w:r w:rsidR="000E63D9" w:rsidRPr="00C87BB9">
        <w:rPr>
          <w:vertAlign w:val="superscript"/>
        </w:rPr>
        <w:t>(zapis opcjonalny)</w:t>
      </w:r>
    </w:p>
    <w:p w:rsidR="004409F8" w:rsidRPr="00674592" w:rsidRDefault="00994F57" w:rsidP="00674592">
      <w:pPr>
        <w:pStyle w:val="Akapitzlist"/>
        <w:numPr>
          <w:ilvl w:val="2"/>
          <w:numId w:val="4"/>
        </w:numPr>
        <w:spacing w:after="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E47F80" w:rsidRPr="00C87BB9" w:rsidRDefault="00A86F85" w:rsidP="0022033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before="360" w:after="0"/>
        <w:contextualSpacing w:val="0"/>
        <w:jc w:val="both"/>
        <w:rPr>
          <w:b/>
        </w:rPr>
      </w:pPr>
      <w:r w:rsidRPr="00C87BB9">
        <w:rPr>
          <w:b/>
        </w:rPr>
        <w:lastRenderedPageBreak/>
        <w:t>PRZYGOTOWANIE OFERTY ORAZ WYKAZ OŚWIADCZEŃ I DOKUMENTÓW</w:t>
      </w:r>
    </w:p>
    <w:p w:rsidR="00A86F85" w:rsidRPr="00C87BB9" w:rsidRDefault="00575712" w:rsidP="00A86F85">
      <w:pPr>
        <w:pStyle w:val="Akapitzlist"/>
        <w:numPr>
          <w:ilvl w:val="1"/>
          <w:numId w:val="4"/>
        </w:numPr>
        <w:spacing w:after="0"/>
        <w:jc w:val="both"/>
        <w:rPr>
          <w:b/>
        </w:rPr>
      </w:pPr>
      <w:r w:rsidRPr="00C87BB9">
        <w:rPr>
          <w:b/>
        </w:rPr>
        <w:t>OŚWIADCZENIA I DOKUMENTY SKŁADANE WRAZ Z OFERTĄ</w:t>
      </w:r>
    </w:p>
    <w:p w:rsidR="006C0A99" w:rsidRPr="00C87BB9" w:rsidRDefault="006C0A99" w:rsidP="006C0A99">
      <w:pPr>
        <w:pStyle w:val="Akapitzlist"/>
        <w:numPr>
          <w:ilvl w:val="2"/>
          <w:numId w:val="4"/>
        </w:numPr>
        <w:spacing w:after="0"/>
        <w:jc w:val="both"/>
      </w:pPr>
      <w:r w:rsidRPr="00C87BB9">
        <w:t xml:space="preserve">Wypełniony Formularz oferty zgodny ze wzorem stanowiącym Załącznik nr </w:t>
      </w:r>
      <w:r w:rsidR="00994F57">
        <w:t>2</w:t>
      </w:r>
      <w:r w:rsidRPr="00C87BB9">
        <w:t xml:space="preserve"> do Zapytania</w:t>
      </w:r>
      <w:r w:rsidR="00803BE6" w:rsidRPr="00C87BB9">
        <w:t>.</w:t>
      </w:r>
    </w:p>
    <w:p w:rsidR="004F281B" w:rsidRPr="00C87BB9" w:rsidRDefault="004F281B" w:rsidP="006C0A99">
      <w:pPr>
        <w:pStyle w:val="Akapitzlist"/>
        <w:numPr>
          <w:ilvl w:val="2"/>
          <w:numId w:val="4"/>
        </w:numPr>
        <w:spacing w:after="0"/>
        <w:jc w:val="both"/>
      </w:pPr>
      <w:r w:rsidRPr="00C87BB9">
        <w:t>Wypełniony Formularz cenowy zgodny ze wzorem</w:t>
      </w:r>
      <w:r w:rsidR="00994F57">
        <w:t xml:space="preserve"> stanowiącym Załącznik nr 3</w:t>
      </w:r>
      <w:r w:rsidRPr="00C87BB9">
        <w:t xml:space="preserve"> do Zapytania.</w:t>
      </w:r>
    </w:p>
    <w:p w:rsidR="00803BE6" w:rsidRPr="00C87BB9" w:rsidRDefault="00146738" w:rsidP="006C0A99">
      <w:pPr>
        <w:pStyle w:val="Akapitzlist"/>
        <w:numPr>
          <w:ilvl w:val="2"/>
          <w:numId w:val="4"/>
        </w:numPr>
        <w:spacing w:after="0"/>
        <w:jc w:val="both"/>
      </w:pPr>
      <w:r w:rsidRPr="00C87BB9">
        <w:t>Upoważnienie (pełnomocnictwo) w przypadku podpisywania oferty przez osobę, której umocowanie nie wynika z dokumentu rejestracyjnego.</w:t>
      </w:r>
    </w:p>
    <w:p w:rsidR="00674592" w:rsidRPr="009F6FE5" w:rsidRDefault="00E85ABC" w:rsidP="009F6FE5">
      <w:pPr>
        <w:pStyle w:val="Akapitzlist"/>
        <w:numPr>
          <w:ilvl w:val="1"/>
          <w:numId w:val="4"/>
        </w:numPr>
        <w:spacing w:before="360" w:after="0"/>
        <w:contextualSpacing w:val="0"/>
        <w:jc w:val="both"/>
        <w:rPr>
          <w:b/>
        </w:rPr>
      </w:pPr>
      <w:r w:rsidRPr="00C87BB9">
        <w:rPr>
          <w:b/>
        </w:rPr>
        <w:t>OŚWIADCZENIA I DOKUMENTY SKŁADANE PRZEZ WYKONAWCĘ NA WEZWANIE ZAMAWIAJĄCEGO</w:t>
      </w:r>
      <w:r w:rsidR="00674592" w:rsidRPr="00C87BB9">
        <w:t>.</w:t>
      </w:r>
    </w:p>
    <w:p w:rsidR="00674592" w:rsidRPr="00C87BB9" w:rsidRDefault="00674592" w:rsidP="00674592">
      <w:pPr>
        <w:pStyle w:val="Akapitzlist"/>
        <w:numPr>
          <w:ilvl w:val="2"/>
          <w:numId w:val="4"/>
        </w:numPr>
        <w:spacing w:after="0"/>
        <w:jc w:val="both"/>
      </w:pPr>
      <w:r>
        <w:t>Dokumenty potwierdzające należyte wykonanie co najmniej jednego zamówienia, o k</w:t>
      </w:r>
      <w:r w:rsidR="009F6FE5">
        <w:t>tórym</w:t>
      </w:r>
      <w:r>
        <w:t xml:space="preserve"> mowa w Rozdziale V.</w:t>
      </w:r>
    </w:p>
    <w:p w:rsidR="00137E37" w:rsidRPr="00C87BB9" w:rsidRDefault="00137E37" w:rsidP="002E5127">
      <w:pPr>
        <w:pStyle w:val="Akapitzlist"/>
        <w:numPr>
          <w:ilvl w:val="1"/>
          <w:numId w:val="4"/>
        </w:numPr>
        <w:spacing w:before="360" w:after="0"/>
        <w:contextualSpacing w:val="0"/>
        <w:jc w:val="both"/>
        <w:rPr>
          <w:b/>
        </w:rPr>
      </w:pPr>
      <w:r w:rsidRPr="00C87BB9">
        <w:rPr>
          <w:b/>
        </w:rPr>
        <w:t>OPIS SPOSOBU PRZYGOTOWANIA OFERTY</w:t>
      </w:r>
    </w:p>
    <w:p w:rsidR="00146738" w:rsidRPr="00C87BB9" w:rsidRDefault="00146738" w:rsidP="00BA4CE2">
      <w:pPr>
        <w:pStyle w:val="Akapitzlist"/>
        <w:numPr>
          <w:ilvl w:val="2"/>
          <w:numId w:val="4"/>
        </w:numPr>
        <w:spacing w:after="0"/>
        <w:jc w:val="both"/>
      </w:pPr>
      <w:r w:rsidRPr="00C87BB9">
        <w:t>Ofertę, której treść musi odpowiadać treści Zapytaniu Ofertowego, należy sporządzić</w:t>
      </w:r>
      <w:r w:rsidR="00BA4CE2" w:rsidRPr="00C87BB9">
        <w:t xml:space="preserve"> </w:t>
      </w:r>
      <w:r w:rsidRPr="00C87BB9">
        <w:t>w języku polskim.</w:t>
      </w:r>
    </w:p>
    <w:p w:rsidR="00146738" w:rsidRPr="00C87BB9" w:rsidRDefault="00146738" w:rsidP="00146738">
      <w:pPr>
        <w:pStyle w:val="Akapitzlist"/>
        <w:numPr>
          <w:ilvl w:val="2"/>
          <w:numId w:val="4"/>
        </w:numPr>
        <w:spacing w:after="0"/>
        <w:jc w:val="both"/>
      </w:pPr>
      <w:r w:rsidRPr="00C87BB9">
        <w:t>Wykonawca składa ofertę wraz z wymaganymi oświadczeniami i dokumentami.</w:t>
      </w:r>
    </w:p>
    <w:p w:rsidR="00146738" w:rsidRPr="00C87BB9" w:rsidRDefault="00146738" w:rsidP="00146738">
      <w:pPr>
        <w:pStyle w:val="Akapitzlist"/>
        <w:numPr>
          <w:ilvl w:val="2"/>
          <w:numId w:val="4"/>
        </w:numPr>
        <w:spacing w:after="0"/>
        <w:jc w:val="both"/>
      </w:pPr>
      <w:r w:rsidRPr="00C87BB9">
        <w:t>Wykonawca może złożyć jedną ofertę.</w:t>
      </w:r>
    </w:p>
    <w:p w:rsidR="00146738" w:rsidRPr="00C87BB9" w:rsidRDefault="00146738" w:rsidP="00146738">
      <w:pPr>
        <w:pStyle w:val="Akapitzlist"/>
        <w:numPr>
          <w:ilvl w:val="2"/>
          <w:numId w:val="4"/>
        </w:numPr>
        <w:spacing w:after="0"/>
        <w:jc w:val="both"/>
      </w:pPr>
      <w:r w:rsidRPr="00C87BB9">
        <w:t>Wykonawca może przed upływem terminu składania ofert zmienić lub wycofać ofertę.</w:t>
      </w:r>
    </w:p>
    <w:p w:rsidR="00146738" w:rsidRPr="00C87BB9" w:rsidRDefault="00146738" w:rsidP="00146738">
      <w:pPr>
        <w:pStyle w:val="Akapitzlist"/>
        <w:numPr>
          <w:ilvl w:val="2"/>
          <w:numId w:val="4"/>
        </w:numPr>
        <w:spacing w:after="0"/>
        <w:jc w:val="both"/>
      </w:pPr>
      <w:r w:rsidRPr="00C87BB9">
        <w:t xml:space="preserve">Wykonawcy ponoszą wszelkie koszty związane z przygotowaniem i złożeniem oferty niezależnie od wyniku postępowania </w:t>
      </w:r>
      <w:r w:rsidR="00BB1A03" w:rsidRPr="00C87BB9">
        <w:t>o udzielenie zamówienia</w:t>
      </w:r>
      <w:r w:rsidRPr="00C87BB9">
        <w:t>.</w:t>
      </w:r>
    </w:p>
    <w:p w:rsidR="00137E37" w:rsidRPr="00C87BB9" w:rsidRDefault="00137E37" w:rsidP="002E5127">
      <w:pPr>
        <w:pStyle w:val="Akapitzlist"/>
        <w:numPr>
          <w:ilvl w:val="1"/>
          <w:numId w:val="4"/>
        </w:numPr>
        <w:spacing w:before="360" w:after="0"/>
        <w:contextualSpacing w:val="0"/>
        <w:jc w:val="both"/>
        <w:rPr>
          <w:b/>
        </w:rPr>
      </w:pPr>
      <w:r w:rsidRPr="00C87BB9">
        <w:rPr>
          <w:b/>
        </w:rPr>
        <w:t>FORMA DOKUMENTÓW W OFERCIE</w:t>
      </w:r>
    </w:p>
    <w:p w:rsidR="0021429A" w:rsidRPr="00C87BB9" w:rsidRDefault="0021429A" w:rsidP="0021429A">
      <w:pPr>
        <w:pStyle w:val="Akapitzlist"/>
        <w:numPr>
          <w:ilvl w:val="2"/>
          <w:numId w:val="4"/>
        </w:numPr>
        <w:spacing w:after="0"/>
        <w:jc w:val="both"/>
      </w:pPr>
      <w:r w:rsidRPr="00C87BB9">
        <w:t>Dokumenty i oświadczenia, o których mowa</w:t>
      </w:r>
      <w:r w:rsidR="00FD6BB4">
        <w:t xml:space="preserve"> w Części A składane są w formie elektronicznej</w:t>
      </w:r>
      <w:r w:rsidR="009F6FE5">
        <w:t xml:space="preserve"> lup papierowej z opisem</w:t>
      </w:r>
      <w:r w:rsidR="00B50FBB">
        <w:t xml:space="preserve"> „</w:t>
      </w:r>
      <w:r w:rsidR="009F6FE5">
        <w:t>Zakup i dostawa s</w:t>
      </w:r>
      <w:r w:rsidR="007E2CD2">
        <w:t>przętu komputerowego w ilości 18</w:t>
      </w:r>
      <w:r w:rsidR="009F6FE5">
        <w:t xml:space="preserve"> sztuk do prowadzenie zajęć dla uczniów</w:t>
      </w:r>
      <w:r w:rsidR="00B92F36">
        <w:t xml:space="preserve"> w budynku Szkoły Podstawowej z Oddziałami Integracyjnymi nr 330</w:t>
      </w:r>
      <w:r w:rsidR="009F6FE5">
        <w:t xml:space="preserve"> im. Nauczycieli Tajnego Nauczania</w:t>
      </w:r>
      <w:r w:rsidR="00B50FBB">
        <w:t>”</w:t>
      </w:r>
      <w:r w:rsidR="00FD6BB4">
        <w:t xml:space="preserve"> </w:t>
      </w:r>
    </w:p>
    <w:p w:rsidR="0021429A" w:rsidRPr="00C87BB9" w:rsidRDefault="0021429A" w:rsidP="0021429A">
      <w:pPr>
        <w:pStyle w:val="Akapitzlist"/>
        <w:numPr>
          <w:ilvl w:val="2"/>
          <w:numId w:val="4"/>
        </w:numPr>
        <w:spacing w:after="0"/>
        <w:jc w:val="both"/>
      </w:pPr>
      <w:r w:rsidRPr="00C87BB9">
        <w:t>Dokumenty sporządzone w języku obcym muszą zostać złożone wraz z tłumaczeniem na język polski.</w:t>
      </w:r>
    </w:p>
    <w:p w:rsidR="00E47F80" w:rsidRPr="00C87BB9" w:rsidRDefault="00575712" w:rsidP="0022033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before="360" w:after="0"/>
        <w:contextualSpacing w:val="0"/>
        <w:jc w:val="both"/>
        <w:rPr>
          <w:b/>
        </w:rPr>
      </w:pPr>
      <w:r w:rsidRPr="00C87BB9">
        <w:rPr>
          <w:b/>
        </w:rPr>
        <w:t>SPOSÓB POROZUMIEWANIA SIĘ Z WYKONAWCAMI</w:t>
      </w:r>
    </w:p>
    <w:p w:rsidR="00FE0230" w:rsidRPr="00C87BB9" w:rsidRDefault="003F5122" w:rsidP="003F5122">
      <w:pPr>
        <w:pStyle w:val="Akapitzlist"/>
        <w:numPr>
          <w:ilvl w:val="2"/>
          <w:numId w:val="4"/>
        </w:numPr>
        <w:spacing w:after="0"/>
        <w:jc w:val="both"/>
      </w:pPr>
      <w:r w:rsidRPr="00C87BB9">
        <w:t>W przedmiotowym postępowaniu o udzielenie zamówienia komunikacja między Zamawiającym a Wykonawcami odbywa się przy użyciu środków komunikacji elektronicznej w formie wiadomości mailowej. Adresy mailowe zamawiającego:</w:t>
      </w:r>
      <w:r w:rsidR="00B50FBB">
        <w:t xml:space="preserve"> sp330@edu.um.warszawa.pl</w:t>
      </w:r>
    </w:p>
    <w:p w:rsidR="00A5754C" w:rsidRPr="00C87BB9" w:rsidRDefault="00A5754C" w:rsidP="0022033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before="360" w:after="0"/>
        <w:contextualSpacing w:val="0"/>
        <w:jc w:val="both"/>
        <w:rPr>
          <w:b/>
        </w:rPr>
      </w:pPr>
      <w:r w:rsidRPr="00C87BB9">
        <w:rPr>
          <w:b/>
        </w:rPr>
        <w:t>TERMIN ZWIĄZANIA OFERTĄ</w:t>
      </w:r>
    </w:p>
    <w:p w:rsidR="00971243" w:rsidRPr="00C87BB9" w:rsidRDefault="00971243" w:rsidP="00971243">
      <w:pPr>
        <w:pStyle w:val="Akapitzlist"/>
        <w:numPr>
          <w:ilvl w:val="2"/>
          <w:numId w:val="4"/>
        </w:numPr>
        <w:spacing w:after="0"/>
        <w:jc w:val="both"/>
      </w:pPr>
      <w:r w:rsidRPr="00C87BB9">
        <w:t>Wykonawcy są zw</w:t>
      </w:r>
      <w:r w:rsidR="00B50FBB">
        <w:t xml:space="preserve">iązani ofertą przez okres </w:t>
      </w:r>
      <w:r w:rsidR="00FD6BB4">
        <w:t>30</w:t>
      </w:r>
      <w:r w:rsidRPr="00C87BB9">
        <w:t xml:space="preserve"> dni.</w:t>
      </w:r>
    </w:p>
    <w:p w:rsidR="00A252C5" w:rsidRPr="00C87BB9" w:rsidRDefault="00971243" w:rsidP="00971243">
      <w:pPr>
        <w:pStyle w:val="Akapitzlist"/>
        <w:numPr>
          <w:ilvl w:val="2"/>
          <w:numId w:val="4"/>
        </w:numPr>
        <w:spacing w:after="0"/>
        <w:jc w:val="both"/>
      </w:pPr>
      <w:r w:rsidRPr="00C87BB9">
        <w:t>Bieg terminu rozpoczyna się wraz z upływem terminu składania ofert.</w:t>
      </w:r>
    </w:p>
    <w:p w:rsidR="00A5754C" w:rsidRPr="00C87BB9" w:rsidRDefault="00A5754C" w:rsidP="0022033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before="360" w:after="0"/>
        <w:contextualSpacing w:val="0"/>
        <w:jc w:val="both"/>
        <w:rPr>
          <w:b/>
        </w:rPr>
      </w:pPr>
      <w:r w:rsidRPr="00C87BB9">
        <w:rPr>
          <w:b/>
        </w:rPr>
        <w:t>TAJEMNICA PRZEDSIĘBIORSTWA</w:t>
      </w:r>
      <w:r w:rsidR="003652B2" w:rsidRPr="00C87BB9">
        <w:rPr>
          <w:vertAlign w:val="superscript"/>
        </w:rPr>
        <w:t>(zapis opcjonalny)</w:t>
      </w:r>
    </w:p>
    <w:p w:rsidR="00784B90" w:rsidRPr="00C87BB9" w:rsidRDefault="00784B90" w:rsidP="00784B90">
      <w:pPr>
        <w:pStyle w:val="Akapitzlist"/>
        <w:spacing w:after="0"/>
        <w:ind w:left="357"/>
        <w:jc w:val="both"/>
      </w:pPr>
      <w:r w:rsidRPr="00C87BB9">
        <w:rPr>
          <w:bCs/>
        </w:rPr>
        <w:t xml:space="preserve">Wykonawca, nie później niż w terminie składania ofert, powinien wskazać w sposób nie budzący wątpliwości, które informacje stanowią tajemnicę przedsiębiorstwa oraz powinien zastrzec, że nie mogą być udostępniane. Wykonawca powinien również wykazać, nie później niż w terminie składania ofert, że zastrzeżone informacje stanowią tajemnicę przedsiębiorstwa w rozumieniu </w:t>
      </w:r>
      <w:r w:rsidRPr="00C87BB9">
        <w:rPr>
          <w:bCs/>
        </w:rPr>
        <w:lastRenderedPageBreak/>
        <w:t>przepisów art. 11 ust. 4 ustawy z dnia 16 kwietnia 1993 r. o zwalczaniu nieuczciwej konkurencji (Dz. U. z 2019 r. poz. 1010 ze zm.).</w:t>
      </w:r>
    </w:p>
    <w:p w:rsidR="00A5754C" w:rsidRPr="00C87BB9" w:rsidRDefault="00A5754C" w:rsidP="0022033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before="360" w:after="0"/>
        <w:contextualSpacing w:val="0"/>
        <w:jc w:val="both"/>
        <w:rPr>
          <w:b/>
        </w:rPr>
      </w:pPr>
      <w:r w:rsidRPr="00C87BB9">
        <w:rPr>
          <w:b/>
        </w:rPr>
        <w:t>MIEJSCE ORAZ TERMIN SKŁADANIA OFERT</w:t>
      </w:r>
    </w:p>
    <w:p w:rsidR="000566C5" w:rsidRPr="00C87BB9" w:rsidRDefault="000566C5" w:rsidP="000566C5">
      <w:pPr>
        <w:pStyle w:val="Akapitzlist"/>
        <w:numPr>
          <w:ilvl w:val="2"/>
          <w:numId w:val="4"/>
        </w:numPr>
        <w:spacing w:after="0"/>
        <w:jc w:val="both"/>
      </w:pPr>
      <w:r w:rsidRPr="00C87BB9">
        <w:t>Ofertę wraz z wymaganymi oświadczeniami i dokumentami oraz e</w:t>
      </w:r>
      <w:r w:rsidR="002023E0" w:rsidRPr="00C87BB9">
        <w:t xml:space="preserve">wentualnymi załącznikami należy </w:t>
      </w:r>
      <w:r w:rsidR="00B92F36">
        <w:t>założyć w zamkniętej kopercie opisanej „</w:t>
      </w:r>
      <w:r w:rsidR="009F6FE5">
        <w:t>Zakup i dostawa s</w:t>
      </w:r>
      <w:r w:rsidR="007E2CD2">
        <w:t>przętu komputerowego w ilości 18</w:t>
      </w:r>
      <w:r w:rsidR="009F6FE5">
        <w:t xml:space="preserve"> sztuk do prowadzenie zajęć dla uczniów w budynku Szkoły Podstawowej z Oddziałami Integracyjnymi nr 330 im. Nauczycieli Tajnego Nauczania</w:t>
      </w:r>
      <w:r w:rsidR="00B92F36">
        <w:t>”</w:t>
      </w:r>
    </w:p>
    <w:p w:rsidR="000566C5" w:rsidRDefault="000566C5" w:rsidP="000566C5">
      <w:pPr>
        <w:pStyle w:val="Akapitzlist"/>
        <w:numPr>
          <w:ilvl w:val="2"/>
          <w:numId w:val="4"/>
        </w:numPr>
        <w:spacing w:after="0"/>
        <w:jc w:val="both"/>
      </w:pPr>
      <w:r w:rsidRPr="00C87BB9">
        <w:t>Termin składania ofert u</w:t>
      </w:r>
      <w:r w:rsidR="009F6FE5">
        <w:t>pływa dnia 29 października 2021 r. o godz. 12</w:t>
      </w:r>
      <w:r w:rsidR="00B92F36">
        <w:t>:00.</w:t>
      </w:r>
      <w:r w:rsidRPr="00C87BB9">
        <w:t xml:space="preserve"> Oferty złożone po tym terminie zostaną odrzucone.</w:t>
      </w:r>
    </w:p>
    <w:p w:rsidR="007E2CD2" w:rsidRPr="00C87BB9" w:rsidRDefault="007E2CD2" w:rsidP="000566C5">
      <w:pPr>
        <w:pStyle w:val="Akapitzlist"/>
        <w:numPr>
          <w:ilvl w:val="2"/>
          <w:numId w:val="4"/>
        </w:numPr>
        <w:spacing w:after="0"/>
        <w:jc w:val="both"/>
      </w:pPr>
      <w:r>
        <w:t>Otwarcie ofert nastąpi w dniu 29 października 2021 roku o godz. 13:00</w:t>
      </w:r>
    </w:p>
    <w:p w:rsidR="003430CE" w:rsidRPr="00C87BB9" w:rsidRDefault="003430CE" w:rsidP="0022033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before="360" w:after="0"/>
        <w:contextualSpacing w:val="0"/>
        <w:jc w:val="both"/>
        <w:rPr>
          <w:b/>
        </w:rPr>
      </w:pPr>
      <w:r w:rsidRPr="00C87BB9">
        <w:rPr>
          <w:b/>
        </w:rPr>
        <w:t>OPIS SPOSOBU OBLICZANIA CENY</w:t>
      </w:r>
    </w:p>
    <w:p w:rsidR="00C42815" w:rsidRPr="00C87BB9" w:rsidRDefault="00C42815" w:rsidP="0051261F">
      <w:pPr>
        <w:pStyle w:val="Akapitzlist"/>
        <w:numPr>
          <w:ilvl w:val="2"/>
          <w:numId w:val="4"/>
        </w:numPr>
        <w:spacing w:after="0"/>
        <w:jc w:val="both"/>
      </w:pPr>
      <w:r w:rsidRPr="00C87BB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DD8" w:rsidRPr="00C87BB9" w:rsidRDefault="00F61618" w:rsidP="0022033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before="360" w:after="0"/>
        <w:contextualSpacing w:val="0"/>
        <w:jc w:val="both"/>
        <w:rPr>
          <w:b/>
        </w:rPr>
      </w:pPr>
      <w:r w:rsidRPr="00C87BB9">
        <w:rPr>
          <w:b/>
        </w:rPr>
        <w:t>POSTANOWIENIA KOŃCOWE</w:t>
      </w:r>
    </w:p>
    <w:p w:rsidR="00B3461B" w:rsidRPr="00C87BB9" w:rsidRDefault="00B3461B" w:rsidP="00B3461B">
      <w:pPr>
        <w:pStyle w:val="Akapitzlist"/>
        <w:numPr>
          <w:ilvl w:val="2"/>
          <w:numId w:val="4"/>
        </w:numPr>
        <w:spacing w:after="0"/>
        <w:jc w:val="both"/>
      </w:pPr>
      <w:r w:rsidRPr="00C87BB9">
        <w:t>Zamawiający zastrzega sobie możliwość unieważnienia postępowania bez podania przyczyny.</w:t>
      </w:r>
    </w:p>
    <w:p w:rsidR="00B3461B" w:rsidRPr="00C87BB9" w:rsidRDefault="00B3461B" w:rsidP="00B3461B">
      <w:pPr>
        <w:pStyle w:val="Akapitzlist"/>
        <w:numPr>
          <w:ilvl w:val="2"/>
          <w:numId w:val="4"/>
        </w:numPr>
        <w:spacing w:after="0"/>
        <w:jc w:val="both"/>
      </w:pPr>
      <w:r w:rsidRPr="00C87BB9">
        <w:t>Zamawiający zastrzega sobie prawo do poprawienia:</w:t>
      </w:r>
    </w:p>
    <w:p w:rsidR="00B3461B" w:rsidRPr="00C87BB9" w:rsidRDefault="00B3461B" w:rsidP="00B3461B">
      <w:pPr>
        <w:pStyle w:val="Akapitzlist"/>
        <w:numPr>
          <w:ilvl w:val="3"/>
          <w:numId w:val="4"/>
        </w:numPr>
        <w:spacing w:after="0"/>
        <w:jc w:val="both"/>
      </w:pPr>
      <w:r w:rsidRPr="00C87BB9">
        <w:t>oczywistej omyłki rachunkowej z uwzględnieniem konsekwencji rachunkowej dokonywanych poprawek;</w:t>
      </w:r>
    </w:p>
    <w:p w:rsidR="00B3461B" w:rsidRPr="00C87BB9" w:rsidRDefault="00B3461B" w:rsidP="00B3461B">
      <w:pPr>
        <w:pStyle w:val="Akapitzlist"/>
        <w:numPr>
          <w:ilvl w:val="3"/>
          <w:numId w:val="4"/>
        </w:numPr>
        <w:spacing w:after="0"/>
        <w:jc w:val="both"/>
      </w:pPr>
      <w:r w:rsidRPr="00C87BB9">
        <w:t>oczywistej omyłki pisarskiej.</w:t>
      </w:r>
    </w:p>
    <w:p w:rsidR="00B3461B" w:rsidRPr="00C87BB9" w:rsidRDefault="00B3461B" w:rsidP="00B3461B">
      <w:pPr>
        <w:pStyle w:val="Akapitzlist"/>
        <w:numPr>
          <w:ilvl w:val="2"/>
          <w:numId w:val="4"/>
        </w:numPr>
        <w:spacing w:after="0"/>
        <w:jc w:val="both"/>
      </w:pPr>
      <w:r w:rsidRPr="00C87BB9">
        <w:t>W przypadku, gdy treść oferty lub złożonych dokumentów jest niepełna lub budzi wątpliwości, Zamawiający, w uzasadnionych przypadkach, zwróci się do Wykonawcy o uzupełnienie dokumentów lub udzielenie wyjaśnień w wyznaczonym terminie.</w:t>
      </w:r>
    </w:p>
    <w:p w:rsidR="00B3461B" w:rsidRPr="00C87BB9" w:rsidRDefault="00B3461B" w:rsidP="00B3461B">
      <w:pPr>
        <w:pStyle w:val="Akapitzlist"/>
        <w:numPr>
          <w:ilvl w:val="2"/>
          <w:numId w:val="4"/>
        </w:numPr>
        <w:spacing w:after="0"/>
        <w:jc w:val="both"/>
      </w:pPr>
      <w:r w:rsidRPr="00C87BB9">
        <w:t>W przypadku, gdy wybrany Wykonawca odstąpi od zawarcia umowy lub będzie zwlekać z podpisaniem umowy, Zamawiający zastrzega sobie prawo do zawarcia umowy z kolejnym Wykonawcą, którego oferta została najwyżej oceniona.</w:t>
      </w:r>
    </w:p>
    <w:p w:rsidR="00E2454D" w:rsidRPr="00C87BB9" w:rsidRDefault="00E2454D" w:rsidP="00B3461B">
      <w:pPr>
        <w:pStyle w:val="Akapitzlist"/>
        <w:numPr>
          <w:ilvl w:val="2"/>
          <w:numId w:val="4"/>
        </w:numPr>
        <w:spacing w:after="0"/>
        <w:jc w:val="both"/>
      </w:pPr>
      <w:r w:rsidRPr="00C87BB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1618" w:rsidRPr="00C87BB9" w:rsidRDefault="00F61618" w:rsidP="0022033A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before="360" w:after="0"/>
        <w:contextualSpacing w:val="0"/>
        <w:jc w:val="both"/>
        <w:rPr>
          <w:b/>
        </w:rPr>
      </w:pPr>
      <w:r w:rsidRPr="00C87BB9">
        <w:rPr>
          <w:b/>
        </w:rPr>
        <w:t>ZAŁĄCZNIKI DO ZAPYTANIA OFERTOWEGO</w:t>
      </w:r>
    </w:p>
    <w:p w:rsidR="00B55941" w:rsidRDefault="00B55941" w:rsidP="00242EC6">
      <w:pPr>
        <w:spacing w:after="0"/>
        <w:jc w:val="both"/>
      </w:pPr>
      <w:r>
        <w:t>Załącznik nr 1 – Szczegółowy opis przedmiotu zamówienia</w:t>
      </w:r>
    </w:p>
    <w:p w:rsidR="00B55941" w:rsidRDefault="00B55941" w:rsidP="00242EC6">
      <w:pPr>
        <w:spacing w:after="0"/>
        <w:jc w:val="both"/>
      </w:pPr>
      <w:r>
        <w:t>Załącznik nr 2 – Formularz oferty</w:t>
      </w:r>
    </w:p>
    <w:p w:rsidR="00B55941" w:rsidRDefault="00B55941" w:rsidP="00242EC6">
      <w:pPr>
        <w:spacing w:after="0"/>
        <w:jc w:val="both"/>
      </w:pPr>
      <w:r>
        <w:t xml:space="preserve">Załącznik nr 3 </w:t>
      </w:r>
      <w:r w:rsidR="009F6FE5">
        <w:t>–</w:t>
      </w:r>
      <w:r>
        <w:t xml:space="preserve"> </w:t>
      </w:r>
      <w:r w:rsidR="009F6FE5">
        <w:t>Formularz cenowy</w:t>
      </w:r>
    </w:p>
    <w:p w:rsidR="00E27B50" w:rsidRPr="00C87BB9" w:rsidRDefault="00FD6BB4" w:rsidP="00242EC6">
      <w:pPr>
        <w:spacing w:after="0"/>
        <w:jc w:val="both"/>
      </w:pPr>
      <w:r>
        <w:t xml:space="preserve">Załącznik nr 4 </w:t>
      </w:r>
      <w:r w:rsidR="00242EC6" w:rsidRPr="00C87BB9">
        <w:t xml:space="preserve">– </w:t>
      </w:r>
      <w:r w:rsidR="0022033A" w:rsidRPr="00C87BB9">
        <w:t>Istotne postanowienia</w:t>
      </w:r>
      <w:r w:rsidR="00242EC6" w:rsidRPr="00C87BB9">
        <w:t xml:space="preserve"> umowy na realizację zamówienia</w:t>
      </w:r>
      <w:r>
        <w:t xml:space="preserve"> – wzór umowy</w:t>
      </w:r>
    </w:p>
    <w:p w:rsidR="00505CE8" w:rsidRDefault="00FD6BB4" w:rsidP="00505CE8">
      <w:pPr>
        <w:spacing w:after="0"/>
        <w:ind w:left="2127" w:hanging="2127"/>
        <w:jc w:val="both"/>
      </w:pPr>
      <w:r>
        <w:t>Załącznik nr 5</w:t>
      </w:r>
      <w:r w:rsidR="00505CE8">
        <w:t xml:space="preserve"> </w:t>
      </w:r>
      <w:r w:rsidR="00242EC6" w:rsidRPr="00C87BB9">
        <w:t xml:space="preserve">– </w:t>
      </w:r>
      <w:r w:rsidR="00BB1A03" w:rsidRPr="00C87BB9">
        <w:t>Klauzula informacyjna o przetwarzaniu danych osobowych dla Wykonawcy</w:t>
      </w:r>
    </w:p>
    <w:p w:rsidR="00BA7DA3" w:rsidRDefault="00BA7DA3" w:rsidP="00BA7DA3">
      <w:pPr>
        <w:spacing w:after="0"/>
        <w:ind w:left="3540" w:firstLine="708"/>
        <w:jc w:val="both"/>
        <w:rPr>
          <w:b/>
        </w:rPr>
      </w:pPr>
    </w:p>
    <w:p w:rsidR="00BA7DA3" w:rsidRDefault="000A60E5" w:rsidP="00BA7DA3">
      <w:pPr>
        <w:spacing w:after="0"/>
        <w:ind w:left="3540" w:firstLine="708"/>
        <w:jc w:val="both"/>
      </w:pPr>
      <w:r w:rsidRPr="00505CE8">
        <w:rPr>
          <w:b/>
        </w:rPr>
        <w:t>Z</w:t>
      </w:r>
      <w:r w:rsidR="0022033A" w:rsidRPr="00505CE8">
        <w:rPr>
          <w:b/>
        </w:rPr>
        <w:t>ATWIERDZAM</w:t>
      </w:r>
      <w:r w:rsidRPr="00505CE8">
        <w:rPr>
          <w:b/>
        </w:rPr>
        <w:t>:</w:t>
      </w:r>
    </w:p>
    <w:p w:rsidR="00BA7DA3" w:rsidRDefault="00BA7DA3" w:rsidP="00BA7DA3">
      <w:pPr>
        <w:spacing w:after="0"/>
        <w:ind w:left="4251"/>
        <w:jc w:val="both"/>
      </w:pPr>
      <w:r>
        <w:t xml:space="preserve">Joanna Skopińska – Dyrektor Szkoły Podstawowej </w:t>
      </w:r>
    </w:p>
    <w:p w:rsidR="00BA7DA3" w:rsidRPr="000970D2" w:rsidRDefault="00BA7DA3" w:rsidP="000970D2">
      <w:pPr>
        <w:spacing w:after="0"/>
        <w:ind w:left="4251"/>
        <w:jc w:val="both"/>
      </w:pPr>
      <w:r>
        <w:t>z Oddziałami Integracyjnymi</w:t>
      </w:r>
      <w:r w:rsidR="000970D2">
        <w:t xml:space="preserve"> nr 330</w:t>
      </w:r>
    </w:p>
    <w:sectPr w:rsidR="00BA7DA3" w:rsidRPr="00097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A23" w:rsidRDefault="009A3A23" w:rsidP="0001058E">
      <w:pPr>
        <w:spacing w:after="0" w:line="240" w:lineRule="auto"/>
      </w:pPr>
      <w:r>
        <w:separator/>
      </w:r>
    </w:p>
  </w:endnote>
  <w:endnote w:type="continuationSeparator" w:id="0">
    <w:p w:rsidR="009A3A23" w:rsidRDefault="009A3A23" w:rsidP="0001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BE" w:rsidRDefault="009A3A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3937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24F" w:rsidRDefault="00BC69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D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D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24F" w:rsidRDefault="009A3A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BE" w:rsidRDefault="009A3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A23" w:rsidRDefault="009A3A23" w:rsidP="0001058E">
      <w:pPr>
        <w:spacing w:after="0" w:line="240" w:lineRule="auto"/>
      </w:pPr>
      <w:r>
        <w:separator/>
      </w:r>
    </w:p>
  </w:footnote>
  <w:footnote w:type="continuationSeparator" w:id="0">
    <w:p w:rsidR="009A3A23" w:rsidRDefault="009A3A23" w:rsidP="0001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BE" w:rsidRDefault="009A3A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BE" w:rsidRDefault="009A3A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BE" w:rsidRDefault="009A3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C8146A"/>
    <w:multiLevelType w:val="hybridMultilevel"/>
    <w:tmpl w:val="C87CB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6FFF"/>
    <w:multiLevelType w:val="multilevel"/>
    <w:tmpl w:val="DD64E3A6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BE66CE2"/>
    <w:multiLevelType w:val="multilevel"/>
    <w:tmpl w:val="63BC7F7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7834A1"/>
    <w:multiLevelType w:val="multilevel"/>
    <w:tmpl w:val="5188387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BFF44B1"/>
    <w:multiLevelType w:val="hybridMultilevel"/>
    <w:tmpl w:val="15B4D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49"/>
    <w:rsid w:val="00003184"/>
    <w:rsid w:val="0001058E"/>
    <w:rsid w:val="0003265B"/>
    <w:rsid w:val="000566C5"/>
    <w:rsid w:val="000970D2"/>
    <w:rsid w:val="000A60E5"/>
    <w:rsid w:val="000B7F6A"/>
    <w:rsid w:val="000E63D9"/>
    <w:rsid w:val="000F2786"/>
    <w:rsid w:val="00137E37"/>
    <w:rsid w:val="001406FE"/>
    <w:rsid w:val="00146738"/>
    <w:rsid w:val="00170B28"/>
    <w:rsid w:val="001C2D1E"/>
    <w:rsid w:val="001E3EB0"/>
    <w:rsid w:val="001F278B"/>
    <w:rsid w:val="00201552"/>
    <w:rsid w:val="002023E0"/>
    <w:rsid w:val="00206D3C"/>
    <w:rsid w:val="00207012"/>
    <w:rsid w:val="0021429A"/>
    <w:rsid w:val="00215705"/>
    <w:rsid w:val="0022033A"/>
    <w:rsid w:val="00235664"/>
    <w:rsid w:val="0024286B"/>
    <w:rsid w:val="00242EC6"/>
    <w:rsid w:val="00246580"/>
    <w:rsid w:val="00252737"/>
    <w:rsid w:val="00257A1D"/>
    <w:rsid w:val="00263676"/>
    <w:rsid w:val="002834A4"/>
    <w:rsid w:val="00293233"/>
    <w:rsid w:val="002C24E9"/>
    <w:rsid w:val="002E5127"/>
    <w:rsid w:val="002E666E"/>
    <w:rsid w:val="003430CE"/>
    <w:rsid w:val="00345E4C"/>
    <w:rsid w:val="003652B2"/>
    <w:rsid w:val="00390708"/>
    <w:rsid w:val="003949A6"/>
    <w:rsid w:val="003A2546"/>
    <w:rsid w:val="003A4DBA"/>
    <w:rsid w:val="003B123E"/>
    <w:rsid w:val="003C24FD"/>
    <w:rsid w:val="003C67B7"/>
    <w:rsid w:val="003E357F"/>
    <w:rsid w:val="003F5122"/>
    <w:rsid w:val="00436EB4"/>
    <w:rsid w:val="004409F8"/>
    <w:rsid w:val="00473F91"/>
    <w:rsid w:val="00495299"/>
    <w:rsid w:val="004952F6"/>
    <w:rsid w:val="004C3CB6"/>
    <w:rsid w:val="004D7070"/>
    <w:rsid w:val="004E222D"/>
    <w:rsid w:val="004F281B"/>
    <w:rsid w:val="004F6BBF"/>
    <w:rsid w:val="00505CE8"/>
    <w:rsid w:val="0051261F"/>
    <w:rsid w:val="00525D0E"/>
    <w:rsid w:val="005356A4"/>
    <w:rsid w:val="00562DB6"/>
    <w:rsid w:val="00565132"/>
    <w:rsid w:val="00565B7A"/>
    <w:rsid w:val="00565EE6"/>
    <w:rsid w:val="005678E5"/>
    <w:rsid w:val="00575712"/>
    <w:rsid w:val="005A7116"/>
    <w:rsid w:val="005E0959"/>
    <w:rsid w:val="005F6834"/>
    <w:rsid w:val="0063152A"/>
    <w:rsid w:val="00651BDE"/>
    <w:rsid w:val="00674592"/>
    <w:rsid w:val="00697FCC"/>
    <w:rsid w:val="006C0A99"/>
    <w:rsid w:val="006C6485"/>
    <w:rsid w:val="006D42BE"/>
    <w:rsid w:val="006E6DD4"/>
    <w:rsid w:val="00703C2D"/>
    <w:rsid w:val="00713A19"/>
    <w:rsid w:val="00714EA2"/>
    <w:rsid w:val="00727AB9"/>
    <w:rsid w:val="007360D0"/>
    <w:rsid w:val="00737B78"/>
    <w:rsid w:val="00757FBC"/>
    <w:rsid w:val="007665A6"/>
    <w:rsid w:val="00766B06"/>
    <w:rsid w:val="007805DA"/>
    <w:rsid w:val="00781834"/>
    <w:rsid w:val="00784B90"/>
    <w:rsid w:val="00794BA6"/>
    <w:rsid w:val="007B4765"/>
    <w:rsid w:val="007E2CD2"/>
    <w:rsid w:val="00803BE6"/>
    <w:rsid w:val="008133BE"/>
    <w:rsid w:val="00813A03"/>
    <w:rsid w:val="00825173"/>
    <w:rsid w:val="0083198B"/>
    <w:rsid w:val="00835747"/>
    <w:rsid w:val="0087007C"/>
    <w:rsid w:val="008C52CA"/>
    <w:rsid w:val="00913EFC"/>
    <w:rsid w:val="00923F73"/>
    <w:rsid w:val="00931794"/>
    <w:rsid w:val="009619AA"/>
    <w:rsid w:val="00971243"/>
    <w:rsid w:val="00980491"/>
    <w:rsid w:val="00994F57"/>
    <w:rsid w:val="00995885"/>
    <w:rsid w:val="009A3A23"/>
    <w:rsid w:val="009A7279"/>
    <w:rsid w:val="009C11F6"/>
    <w:rsid w:val="009F3545"/>
    <w:rsid w:val="009F6FE5"/>
    <w:rsid w:val="009F7D69"/>
    <w:rsid w:val="00A252C5"/>
    <w:rsid w:val="00A36694"/>
    <w:rsid w:val="00A371AA"/>
    <w:rsid w:val="00A44795"/>
    <w:rsid w:val="00A5754C"/>
    <w:rsid w:val="00A86DD6"/>
    <w:rsid w:val="00A86F85"/>
    <w:rsid w:val="00A978BE"/>
    <w:rsid w:val="00AA15C2"/>
    <w:rsid w:val="00AC1DD0"/>
    <w:rsid w:val="00AC7D71"/>
    <w:rsid w:val="00AF2A04"/>
    <w:rsid w:val="00AF493A"/>
    <w:rsid w:val="00B14006"/>
    <w:rsid w:val="00B17912"/>
    <w:rsid w:val="00B213F7"/>
    <w:rsid w:val="00B26C9A"/>
    <w:rsid w:val="00B326A1"/>
    <w:rsid w:val="00B3461B"/>
    <w:rsid w:val="00B413A5"/>
    <w:rsid w:val="00B50FBB"/>
    <w:rsid w:val="00B55941"/>
    <w:rsid w:val="00B63B69"/>
    <w:rsid w:val="00B73AF7"/>
    <w:rsid w:val="00B847CC"/>
    <w:rsid w:val="00B92F36"/>
    <w:rsid w:val="00BA0FF8"/>
    <w:rsid w:val="00BA4CE2"/>
    <w:rsid w:val="00BA7DA3"/>
    <w:rsid w:val="00BB1A03"/>
    <w:rsid w:val="00BB4A4A"/>
    <w:rsid w:val="00BC2A4E"/>
    <w:rsid w:val="00BC6979"/>
    <w:rsid w:val="00C015F0"/>
    <w:rsid w:val="00C1506E"/>
    <w:rsid w:val="00C42815"/>
    <w:rsid w:val="00C70039"/>
    <w:rsid w:val="00C70E94"/>
    <w:rsid w:val="00C76825"/>
    <w:rsid w:val="00C874BA"/>
    <w:rsid w:val="00C87BB9"/>
    <w:rsid w:val="00CB075A"/>
    <w:rsid w:val="00CB5604"/>
    <w:rsid w:val="00CD02D2"/>
    <w:rsid w:val="00CE1049"/>
    <w:rsid w:val="00CE5741"/>
    <w:rsid w:val="00CF523C"/>
    <w:rsid w:val="00D02DDA"/>
    <w:rsid w:val="00D128D8"/>
    <w:rsid w:val="00D24992"/>
    <w:rsid w:val="00D86E37"/>
    <w:rsid w:val="00DA2540"/>
    <w:rsid w:val="00DD7EAB"/>
    <w:rsid w:val="00E023F6"/>
    <w:rsid w:val="00E129CA"/>
    <w:rsid w:val="00E2454D"/>
    <w:rsid w:val="00E27B50"/>
    <w:rsid w:val="00E47F80"/>
    <w:rsid w:val="00E62A1E"/>
    <w:rsid w:val="00E6471A"/>
    <w:rsid w:val="00E65C78"/>
    <w:rsid w:val="00E85ABC"/>
    <w:rsid w:val="00EA5926"/>
    <w:rsid w:val="00ED5C4A"/>
    <w:rsid w:val="00EF60CB"/>
    <w:rsid w:val="00EF7B65"/>
    <w:rsid w:val="00F01BA7"/>
    <w:rsid w:val="00F07CDD"/>
    <w:rsid w:val="00F17587"/>
    <w:rsid w:val="00F17DD8"/>
    <w:rsid w:val="00F2774E"/>
    <w:rsid w:val="00F61618"/>
    <w:rsid w:val="00F71C5B"/>
    <w:rsid w:val="00F92AC5"/>
    <w:rsid w:val="00FB2DDD"/>
    <w:rsid w:val="00FD04BE"/>
    <w:rsid w:val="00FD6BB4"/>
    <w:rsid w:val="00FE0230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3BB76-0CA3-4AED-8E26-CF5FFA91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66E"/>
  </w:style>
  <w:style w:type="paragraph" w:styleId="Stopka">
    <w:name w:val="footer"/>
    <w:basedOn w:val="Normalny"/>
    <w:link w:val="StopkaZnak"/>
    <w:uiPriority w:val="99"/>
    <w:unhideWhenUsed/>
    <w:rsid w:val="002E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66E"/>
  </w:style>
  <w:style w:type="paragraph" w:styleId="Akapitzlist">
    <w:name w:val="List Paragraph"/>
    <w:basedOn w:val="Normalny"/>
    <w:uiPriority w:val="34"/>
    <w:qFormat/>
    <w:rsid w:val="003907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69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05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05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058E"/>
    <w:rPr>
      <w:vertAlign w:val="superscript"/>
    </w:rPr>
  </w:style>
  <w:style w:type="table" w:styleId="Tabela-Siatka">
    <w:name w:val="Table Grid"/>
    <w:basedOn w:val="Standardowy"/>
    <w:uiPriority w:val="59"/>
    <w:rsid w:val="00DD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F6B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741B-4311-4E78-975D-F55AECEE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Pelinko</dc:creator>
  <cp:keywords/>
  <dc:description/>
  <cp:lastModifiedBy>SP330</cp:lastModifiedBy>
  <cp:revision>2</cp:revision>
  <dcterms:created xsi:type="dcterms:W3CDTF">2021-10-22T07:46:00Z</dcterms:created>
  <dcterms:modified xsi:type="dcterms:W3CDTF">2021-10-22T07:46:00Z</dcterms:modified>
</cp:coreProperties>
</file>