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ADB22" w14:textId="77777777" w:rsidR="003D6B5C" w:rsidRDefault="003D6B5C" w:rsidP="003D6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ACADB23" w14:textId="77777777" w:rsidR="003D6B5C" w:rsidRDefault="003D6B5C" w:rsidP="003D6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B5C">
        <w:rPr>
          <w:rFonts w:ascii="Times New Roman" w:hAnsi="Times New Roman" w:cs="Times New Roman"/>
          <w:b/>
          <w:sz w:val="28"/>
          <w:szCs w:val="28"/>
        </w:rPr>
        <w:t>PODMIOTY REALIZUJĄCE</w:t>
      </w:r>
      <w:r>
        <w:rPr>
          <w:rFonts w:ascii="Times New Roman" w:hAnsi="Times New Roman" w:cs="Times New Roman"/>
          <w:b/>
          <w:sz w:val="28"/>
          <w:szCs w:val="28"/>
        </w:rPr>
        <w:t xml:space="preserve"> ZADANIA PUBLICZNE OBOWIĄZANE SĄ</w:t>
      </w:r>
      <w:r w:rsidRPr="003D6B5C">
        <w:rPr>
          <w:rFonts w:ascii="Times New Roman" w:hAnsi="Times New Roman" w:cs="Times New Roman"/>
          <w:b/>
          <w:sz w:val="28"/>
          <w:szCs w:val="28"/>
        </w:rPr>
        <w:t xml:space="preserve"> POSIADAĆ ELEKTRONICZNĄ SKRZYNKĘ PODAWCZĄ.</w:t>
      </w:r>
    </w:p>
    <w:p w14:paraId="0ACADB24" w14:textId="77777777" w:rsidR="0070361A" w:rsidRDefault="0070361A" w:rsidP="003D6B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CADB25" w14:textId="77777777" w:rsidR="003D6B5C" w:rsidRDefault="003D6B5C" w:rsidP="0070361A">
      <w:pPr>
        <w:jc w:val="both"/>
        <w:rPr>
          <w:rFonts w:ascii="Times New Roman" w:hAnsi="Times New Roman" w:cs="Times New Roman"/>
          <w:sz w:val="24"/>
          <w:szCs w:val="24"/>
        </w:rPr>
      </w:pPr>
      <w:r w:rsidRPr="003D6B5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lektroniczna skrzynka podaw</w:t>
      </w:r>
      <w:r w:rsidR="0070361A">
        <w:rPr>
          <w:rFonts w:ascii="Times New Roman" w:hAnsi="Times New Roman" w:cs="Times New Roman"/>
          <w:sz w:val="24"/>
          <w:szCs w:val="24"/>
        </w:rPr>
        <w:t>cza pozwala na doręczanie do ins</w:t>
      </w:r>
      <w:r>
        <w:rPr>
          <w:rFonts w:ascii="Times New Roman" w:hAnsi="Times New Roman" w:cs="Times New Roman"/>
          <w:sz w:val="24"/>
          <w:szCs w:val="24"/>
        </w:rPr>
        <w:t>tytucji pism podpisanych bezpiecznym podpisem el</w:t>
      </w:r>
      <w:r w:rsidR="0070361A">
        <w:rPr>
          <w:rFonts w:ascii="Times New Roman" w:hAnsi="Times New Roman" w:cs="Times New Roman"/>
          <w:sz w:val="24"/>
          <w:szCs w:val="24"/>
        </w:rPr>
        <w:t>ektronicznym w sposób zapewniający otrzymanie urzędowego poś</w:t>
      </w:r>
      <w:r>
        <w:rPr>
          <w:rFonts w:ascii="Times New Roman" w:hAnsi="Times New Roman" w:cs="Times New Roman"/>
          <w:sz w:val="24"/>
          <w:szCs w:val="24"/>
        </w:rPr>
        <w:t xml:space="preserve">wiadczenia przedłożenia (UPP). UPP jest dowodem doręczenia pisma, a widniejąca </w:t>
      </w:r>
      <w:r w:rsidR="007036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nim data stanowi datę doręczenia.</w:t>
      </w:r>
    </w:p>
    <w:p w14:paraId="0ACADB26" w14:textId="77777777" w:rsidR="003D6B5C" w:rsidRDefault="003D6B5C" w:rsidP="00703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doręczenia do </w:t>
      </w:r>
      <w:r w:rsidRPr="0070361A">
        <w:rPr>
          <w:rFonts w:ascii="Times New Roman" w:hAnsi="Times New Roman" w:cs="Times New Roman"/>
          <w:b/>
          <w:sz w:val="24"/>
          <w:szCs w:val="24"/>
        </w:rPr>
        <w:t>Szkoły Podstawowej nr 16 im. Tony Halika w Warszawie</w:t>
      </w:r>
      <w:r>
        <w:rPr>
          <w:rFonts w:ascii="Times New Roman" w:hAnsi="Times New Roman" w:cs="Times New Roman"/>
          <w:sz w:val="24"/>
          <w:szCs w:val="24"/>
        </w:rPr>
        <w:t xml:space="preserve"> dokumentu elektronicznego należy zarejestrować sie na elektronicznej platformie usług administracji publicznej (ePUAP) pod</w:t>
      </w:r>
      <w:r w:rsidR="00703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adresem epuap.gov.pl.</w:t>
      </w:r>
    </w:p>
    <w:p w14:paraId="0ACADB27" w14:textId="77777777" w:rsidR="003D6B5C" w:rsidRPr="0070361A" w:rsidRDefault="003D6B5C" w:rsidP="00703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pomocy </w:t>
      </w:r>
      <w:r w:rsidRPr="0070361A">
        <w:rPr>
          <w:rFonts w:ascii="Times New Roman" w:hAnsi="Times New Roman" w:cs="Times New Roman"/>
          <w:b/>
          <w:sz w:val="24"/>
          <w:szCs w:val="24"/>
        </w:rPr>
        <w:t>elektronicznej skrzynki podawczej</w:t>
      </w:r>
      <w:r>
        <w:rPr>
          <w:rFonts w:ascii="Times New Roman" w:hAnsi="Times New Roman" w:cs="Times New Roman"/>
          <w:sz w:val="24"/>
          <w:szCs w:val="24"/>
        </w:rPr>
        <w:t xml:space="preserve"> załatwia Państwo </w:t>
      </w:r>
      <w:r w:rsidRPr="0070361A">
        <w:rPr>
          <w:rFonts w:ascii="Times New Roman" w:hAnsi="Times New Roman" w:cs="Times New Roman"/>
          <w:b/>
          <w:sz w:val="24"/>
          <w:szCs w:val="24"/>
        </w:rPr>
        <w:t>każdą</w:t>
      </w:r>
      <w:r>
        <w:rPr>
          <w:rFonts w:ascii="Times New Roman" w:hAnsi="Times New Roman" w:cs="Times New Roman"/>
          <w:sz w:val="24"/>
          <w:szCs w:val="24"/>
        </w:rPr>
        <w:t xml:space="preserve"> sprawę </w:t>
      </w:r>
      <w:r w:rsidR="007036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kompetencji </w:t>
      </w:r>
      <w:r w:rsidRPr="0070361A">
        <w:rPr>
          <w:rFonts w:ascii="Times New Roman" w:hAnsi="Times New Roman" w:cs="Times New Roman"/>
          <w:b/>
          <w:sz w:val="24"/>
          <w:szCs w:val="24"/>
        </w:rPr>
        <w:t>Szkoły Podstawowej nr 16 im. Tony Halika w Warszawie.</w:t>
      </w:r>
    </w:p>
    <w:p w14:paraId="0ACADB28" w14:textId="77777777" w:rsidR="003D6B5C" w:rsidRDefault="0070361A" w:rsidP="00703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formularza moż</w:t>
      </w:r>
      <w:r w:rsidR="003D6B5C">
        <w:rPr>
          <w:rFonts w:ascii="Times New Roman" w:hAnsi="Times New Roman" w:cs="Times New Roman"/>
          <w:sz w:val="24"/>
          <w:szCs w:val="24"/>
        </w:rPr>
        <w:t xml:space="preserve">na dodawać załączniki o następujących rozszerzeniach: 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6B5C">
        <w:rPr>
          <w:rFonts w:ascii="Times New Roman" w:hAnsi="Times New Roman" w:cs="Times New Roman"/>
          <w:sz w:val="24"/>
          <w:szCs w:val="24"/>
        </w:rPr>
        <w:t xml:space="preserve">doc, 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6B5C">
        <w:rPr>
          <w:rFonts w:ascii="Times New Roman" w:hAnsi="Times New Roman" w:cs="Times New Roman"/>
          <w:sz w:val="24"/>
          <w:szCs w:val="24"/>
        </w:rPr>
        <w:t xml:space="preserve">docx, 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6B5C">
        <w:rPr>
          <w:rFonts w:ascii="Times New Roman" w:hAnsi="Times New Roman" w:cs="Times New Roman"/>
          <w:sz w:val="24"/>
          <w:szCs w:val="24"/>
        </w:rPr>
        <w:t xml:space="preserve">gif, 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6B5C">
        <w:rPr>
          <w:rFonts w:ascii="Times New Roman" w:hAnsi="Times New Roman" w:cs="Times New Roman"/>
          <w:sz w:val="24"/>
          <w:szCs w:val="24"/>
        </w:rPr>
        <w:t xml:space="preserve">jpg(jpeg), 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6B5C">
        <w:rPr>
          <w:rFonts w:ascii="Times New Roman" w:hAnsi="Times New Roman" w:cs="Times New Roman"/>
          <w:sz w:val="24"/>
          <w:szCs w:val="24"/>
        </w:rPr>
        <w:t xml:space="preserve">ods, 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6B5C">
        <w:rPr>
          <w:rFonts w:ascii="Times New Roman" w:hAnsi="Times New Roman" w:cs="Times New Roman"/>
          <w:sz w:val="24"/>
          <w:szCs w:val="24"/>
        </w:rPr>
        <w:t xml:space="preserve">odt, 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6B5C">
        <w:rPr>
          <w:rFonts w:ascii="Times New Roman" w:hAnsi="Times New Roman" w:cs="Times New Roman"/>
          <w:sz w:val="24"/>
          <w:szCs w:val="24"/>
        </w:rPr>
        <w:t xml:space="preserve">pdf, 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6B5C">
        <w:rPr>
          <w:rFonts w:ascii="Times New Roman" w:hAnsi="Times New Roman" w:cs="Times New Roman"/>
          <w:sz w:val="24"/>
          <w:szCs w:val="24"/>
        </w:rPr>
        <w:t xml:space="preserve">png, 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6B5C">
        <w:rPr>
          <w:rFonts w:ascii="Times New Roman" w:hAnsi="Times New Roman" w:cs="Times New Roman"/>
          <w:sz w:val="24"/>
          <w:szCs w:val="24"/>
        </w:rPr>
        <w:t xml:space="preserve">rtf, 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6B5C">
        <w:rPr>
          <w:rFonts w:ascii="Times New Roman" w:hAnsi="Times New Roman" w:cs="Times New Roman"/>
          <w:sz w:val="24"/>
          <w:szCs w:val="24"/>
        </w:rPr>
        <w:t xml:space="preserve">svg, 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6B5C">
        <w:rPr>
          <w:rFonts w:ascii="Times New Roman" w:hAnsi="Times New Roman" w:cs="Times New Roman"/>
          <w:sz w:val="24"/>
          <w:szCs w:val="24"/>
        </w:rPr>
        <w:t xml:space="preserve">txt, 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6B5C">
        <w:rPr>
          <w:rFonts w:ascii="Times New Roman" w:hAnsi="Times New Roman" w:cs="Times New Roman"/>
          <w:sz w:val="24"/>
          <w:szCs w:val="24"/>
        </w:rPr>
        <w:t xml:space="preserve">xls, 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6B5C">
        <w:rPr>
          <w:rFonts w:ascii="Times New Roman" w:hAnsi="Times New Roman" w:cs="Times New Roman"/>
          <w:sz w:val="24"/>
          <w:szCs w:val="24"/>
        </w:rPr>
        <w:t xml:space="preserve">xlsx, 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6B5C">
        <w:rPr>
          <w:rFonts w:ascii="Times New Roman" w:hAnsi="Times New Roman" w:cs="Times New Roman"/>
          <w:sz w:val="24"/>
          <w:szCs w:val="24"/>
        </w:rPr>
        <w:t>xml. Pliki zawierające szkodliwe oprogramowanie będą automatycznie usuwane.</w:t>
      </w:r>
    </w:p>
    <w:p w14:paraId="0ACADB29" w14:textId="77777777" w:rsidR="003D6B5C" w:rsidRPr="0070361A" w:rsidRDefault="003D6B5C" w:rsidP="00703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założeniu konta i zalogowaniu sie na ePUAP użytkownik ma dostęp do sporządzania pism w formie d</w:t>
      </w:r>
      <w:r w:rsidR="0070361A">
        <w:rPr>
          <w:rFonts w:ascii="Times New Roman" w:hAnsi="Times New Roman" w:cs="Times New Roman"/>
          <w:sz w:val="24"/>
          <w:szCs w:val="24"/>
        </w:rPr>
        <w:t>okumentów elektronicznych i doręczania dokumentów elektron</w:t>
      </w:r>
      <w:r>
        <w:rPr>
          <w:rFonts w:ascii="Times New Roman" w:hAnsi="Times New Roman" w:cs="Times New Roman"/>
          <w:sz w:val="24"/>
          <w:szCs w:val="24"/>
        </w:rPr>
        <w:t xml:space="preserve">icznych </w:t>
      </w:r>
      <w:r w:rsidR="007036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70361A">
        <w:rPr>
          <w:rFonts w:ascii="Times New Roman" w:hAnsi="Times New Roman" w:cs="Times New Roman"/>
          <w:b/>
          <w:sz w:val="24"/>
          <w:szCs w:val="24"/>
        </w:rPr>
        <w:t>Szkoły Podst</w:t>
      </w:r>
      <w:r w:rsidR="0070361A" w:rsidRPr="0070361A">
        <w:rPr>
          <w:rFonts w:ascii="Times New Roman" w:hAnsi="Times New Roman" w:cs="Times New Roman"/>
          <w:b/>
          <w:sz w:val="24"/>
          <w:szCs w:val="24"/>
        </w:rPr>
        <w:t>awowej nr 16 im. Tony Halika w W</w:t>
      </w:r>
      <w:r w:rsidRPr="0070361A">
        <w:rPr>
          <w:rFonts w:ascii="Times New Roman" w:hAnsi="Times New Roman" w:cs="Times New Roman"/>
          <w:b/>
          <w:sz w:val="24"/>
          <w:szCs w:val="24"/>
        </w:rPr>
        <w:t>arszawie.</w:t>
      </w:r>
    </w:p>
    <w:p w14:paraId="0ACADB2A" w14:textId="77777777" w:rsidR="003D6B5C" w:rsidRPr="0070361A" w:rsidRDefault="003D6B5C" w:rsidP="00703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Odnośnie spraw za</w:t>
      </w:r>
      <w:r w:rsidR="0070361A">
        <w:rPr>
          <w:rFonts w:ascii="Times New Roman" w:hAnsi="Times New Roman" w:cs="Times New Roman"/>
          <w:sz w:val="24"/>
          <w:szCs w:val="24"/>
        </w:rPr>
        <w:t>łatwianych w trybie postępowani</w:t>
      </w:r>
      <w:r>
        <w:rPr>
          <w:rFonts w:ascii="Times New Roman" w:hAnsi="Times New Roman" w:cs="Times New Roman"/>
          <w:sz w:val="24"/>
          <w:szCs w:val="24"/>
        </w:rPr>
        <w:t xml:space="preserve">a administracyjnego konieczne jest podanie imienia, nazwiska, adresu osoby wnoszącej pismo oraz jej </w:t>
      </w:r>
      <w:r w:rsidRPr="0070361A">
        <w:rPr>
          <w:rFonts w:ascii="Times New Roman" w:hAnsi="Times New Roman" w:cs="Times New Roman"/>
          <w:b/>
          <w:sz w:val="24"/>
          <w:szCs w:val="24"/>
        </w:rPr>
        <w:t>podpisu.</w:t>
      </w:r>
    </w:p>
    <w:p w14:paraId="0ACADB2B" w14:textId="77777777" w:rsidR="003D6B5C" w:rsidRPr="0070361A" w:rsidRDefault="003D6B5C" w:rsidP="00703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Elektroniczna skrzynka podawcza obsługuje zarówno bezpieczny kwalifikowany podpis elektroniczny jak i jego darmowy odpowiednik, czyli </w:t>
      </w:r>
      <w:r w:rsidRPr="0070361A">
        <w:rPr>
          <w:rFonts w:ascii="Times New Roman" w:hAnsi="Times New Roman" w:cs="Times New Roman"/>
          <w:b/>
          <w:sz w:val="24"/>
          <w:szCs w:val="24"/>
        </w:rPr>
        <w:t>profil zaufany ePUAP.</w:t>
      </w:r>
    </w:p>
    <w:p w14:paraId="0ACADB2C" w14:textId="77777777" w:rsidR="003D6B5C" w:rsidRPr="0070361A" w:rsidRDefault="003D6B5C" w:rsidP="00703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zaufany ePUAP każda (pe</w:t>
      </w:r>
      <w:r w:rsidR="0070361A">
        <w:rPr>
          <w:rFonts w:ascii="Times New Roman" w:hAnsi="Times New Roman" w:cs="Times New Roman"/>
          <w:sz w:val="24"/>
          <w:szCs w:val="24"/>
        </w:rPr>
        <w:t>łnoletnia) osoba zakłada również</w:t>
      </w:r>
      <w:r>
        <w:rPr>
          <w:rFonts w:ascii="Times New Roman" w:hAnsi="Times New Roman" w:cs="Times New Roman"/>
          <w:sz w:val="24"/>
          <w:szCs w:val="24"/>
        </w:rPr>
        <w:t xml:space="preserve"> za p</w:t>
      </w:r>
      <w:r w:rsidR="0070361A">
        <w:rPr>
          <w:rFonts w:ascii="Times New Roman" w:hAnsi="Times New Roman" w:cs="Times New Roman"/>
          <w:sz w:val="24"/>
          <w:szCs w:val="24"/>
        </w:rPr>
        <w:t>oś</w:t>
      </w:r>
      <w:r>
        <w:rPr>
          <w:rFonts w:ascii="Times New Roman" w:hAnsi="Times New Roman" w:cs="Times New Roman"/>
          <w:sz w:val="24"/>
          <w:szCs w:val="24"/>
        </w:rPr>
        <w:t xml:space="preserve">rednictwem platformy </w:t>
      </w:r>
      <w:r w:rsidRPr="0070361A">
        <w:rPr>
          <w:rFonts w:ascii="Times New Roman" w:hAnsi="Times New Roman" w:cs="Times New Roman"/>
          <w:b/>
          <w:sz w:val="24"/>
          <w:szCs w:val="24"/>
        </w:rPr>
        <w:t>epuap.gov.pl.</w:t>
      </w:r>
    </w:p>
    <w:p w14:paraId="0ACADB2D" w14:textId="77777777" w:rsidR="003D6B5C" w:rsidRDefault="0070361A" w:rsidP="00703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złoż</w:t>
      </w:r>
      <w:r w:rsidR="003D6B5C">
        <w:rPr>
          <w:rFonts w:ascii="Times New Roman" w:hAnsi="Times New Roman" w:cs="Times New Roman"/>
          <w:sz w:val="24"/>
          <w:szCs w:val="24"/>
        </w:rPr>
        <w:t>eniu wnios</w:t>
      </w:r>
      <w:r>
        <w:rPr>
          <w:rFonts w:ascii="Times New Roman" w:hAnsi="Times New Roman" w:cs="Times New Roman"/>
          <w:sz w:val="24"/>
          <w:szCs w:val="24"/>
        </w:rPr>
        <w:t>ku w systemie profil zaufany można potwierdzić w ci</w:t>
      </w:r>
      <w:r w:rsidR="003D6B5C">
        <w:rPr>
          <w:rFonts w:ascii="Times New Roman" w:hAnsi="Times New Roman" w:cs="Times New Roman"/>
          <w:sz w:val="24"/>
          <w:szCs w:val="24"/>
        </w:rPr>
        <w:t xml:space="preserve">ągu 14 dni w każdym urzędzie skarbowym, w każdym urzędzie wojewódzkim, w wybranych oddziałach ZUS </w:t>
      </w:r>
      <w:r>
        <w:rPr>
          <w:rFonts w:ascii="Times New Roman" w:hAnsi="Times New Roman" w:cs="Times New Roman"/>
          <w:sz w:val="24"/>
          <w:szCs w:val="24"/>
        </w:rPr>
        <w:br/>
        <w:t>i wybranych urzę</w:t>
      </w:r>
      <w:r w:rsidR="003D6B5C">
        <w:rPr>
          <w:rFonts w:ascii="Times New Roman" w:hAnsi="Times New Roman" w:cs="Times New Roman"/>
          <w:sz w:val="24"/>
          <w:szCs w:val="24"/>
        </w:rPr>
        <w:t>dach gmin..</w:t>
      </w:r>
    </w:p>
    <w:p w14:paraId="0ACADB2E" w14:textId="77777777" w:rsidR="003D6B5C" w:rsidRPr="003D6B5C" w:rsidRDefault="003D6B5C" w:rsidP="00703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Wybrane przepisy Kodeks</w:t>
      </w:r>
      <w:r w:rsidR="0070361A">
        <w:rPr>
          <w:rFonts w:ascii="Times New Roman" w:hAnsi="Times New Roman" w:cs="Times New Roman"/>
          <w:sz w:val="24"/>
          <w:szCs w:val="24"/>
        </w:rPr>
        <w:t>u Postę</w:t>
      </w:r>
      <w:r>
        <w:rPr>
          <w:rFonts w:ascii="Times New Roman" w:hAnsi="Times New Roman" w:cs="Times New Roman"/>
          <w:sz w:val="24"/>
          <w:szCs w:val="24"/>
        </w:rPr>
        <w:t>powania Administracyjnego dotyczące dokumentów elektronicznych: Art. 14, Art. 39(1), Art.63, Art. 64, Art. 217§ 4.</w:t>
      </w:r>
    </w:p>
    <w:sectPr w:rsidR="003D6B5C" w:rsidRPr="003D6B5C" w:rsidSect="00985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5C"/>
    <w:rsid w:val="00323B10"/>
    <w:rsid w:val="003D6B5C"/>
    <w:rsid w:val="0070361A"/>
    <w:rsid w:val="0098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DB22"/>
  <w15:docId w15:val="{70149E0F-A4FC-406B-83A3-5D2ABDB7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AE6214A7FE6442B89CC68367186311" ma:contentTypeVersion="7" ma:contentTypeDescription="Utwórz nowy dokument." ma:contentTypeScope="" ma:versionID="c55ff36b78e2091d3d40f50cc8696662">
  <xsd:schema xmlns:xsd="http://www.w3.org/2001/XMLSchema" xmlns:xs="http://www.w3.org/2001/XMLSchema" xmlns:p="http://schemas.microsoft.com/office/2006/metadata/properties" xmlns:ns3="9219f260-9399-46c4-ba41-bd3dbeb0634d" targetNamespace="http://schemas.microsoft.com/office/2006/metadata/properties" ma:root="true" ma:fieldsID="0a34332266a20e8d80482c21c63c78d1" ns3:_="">
    <xsd:import namespace="9219f260-9399-46c4-ba41-bd3dbeb063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9f260-9399-46c4-ba41-bd3dbeb06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567808-5C81-4709-8C96-3B75B29F5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9f260-9399-46c4-ba41-bd3dbeb0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E65E5-E198-432D-9E44-B2AEC85EB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0A949-DE61-4B41-B22F-51AB0490DE07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219f260-9399-46c4-ba41-bd3dbeb0634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Beata Łączyńska</cp:lastModifiedBy>
  <cp:revision>2</cp:revision>
  <dcterms:created xsi:type="dcterms:W3CDTF">2022-05-13T13:08:00Z</dcterms:created>
  <dcterms:modified xsi:type="dcterms:W3CDTF">2022-05-13T13:08:00Z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0x010100D4AE6214A7FE6442B89CC68367186311</vt:lpwstr>
  </property>
</Properties>
</file>