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D4" w:rsidRDefault="005F66D4" w:rsidP="005F66D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3A"/>
          <w:sz w:val="24"/>
          <w:szCs w:val="24"/>
        </w:rPr>
      </w:pPr>
      <w:r>
        <w:rPr>
          <w:rFonts w:ascii="Times New Roman" w:hAnsi="Times New Roman" w:cs="Times New Roman"/>
          <w:color w:val="00003A"/>
          <w:sz w:val="24"/>
          <w:szCs w:val="24"/>
        </w:rPr>
        <w:t>Zestawienie zbiorcze oddziałów w roku szkolnym 2013/2014</w:t>
      </w:r>
    </w:p>
    <w:p w:rsidR="005F66D4" w:rsidRDefault="005F66D4" w:rsidP="005F66D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3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2295"/>
        <w:gridCol w:w="2353"/>
        <w:gridCol w:w="1707"/>
        <w:gridCol w:w="2760"/>
      </w:tblGrid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center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center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24"/>
                <w:szCs w:val="24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center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24"/>
                <w:szCs w:val="24"/>
              </w:rPr>
              <w:t>Profil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center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24"/>
                <w:szCs w:val="24"/>
              </w:rPr>
              <w:t>Liczba uczniów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center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24"/>
                <w:szCs w:val="24"/>
              </w:rPr>
              <w:t>Wychowawca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oddz. przedszkolny – 0a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Dorota Danielewska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Beata Michniewicz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Joanna Jasińska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Sztyler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2a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Aneta Klusek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2b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Agata Lewandowska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2c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Iwona Farys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3a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Ewa Mąka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3b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Beata Nowacka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3c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Aleksandra Bukowska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4a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Wioletta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Wielgat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4b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Berbeka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4c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Elżbieta Turowska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5a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Heese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5b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Miłowska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5c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Tomasz Kurek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6a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Małgorzata Marchlewska</w:t>
            </w:r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6b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Legatowicz</w:t>
            </w:r>
            <w:proofErr w:type="spellEnd"/>
          </w:p>
        </w:tc>
      </w:tr>
      <w:tr w:rsidR="005F66D4" w:rsidTr="005F66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6c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ogólnodostępny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 xml:space="preserve">  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Hanna Żurawska</w:t>
            </w:r>
          </w:p>
        </w:tc>
      </w:tr>
      <w:tr w:rsidR="005F66D4" w:rsidTr="005F66D4"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jc w:val="right"/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RAZEM LICZBA UCZNIÓW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3A"/>
                <w:sz w:val="18"/>
                <w:szCs w:val="18"/>
              </w:rPr>
              <w:t>477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4" w:rsidRDefault="005F66D4">
            <w:pPr>
              <w:rPr>
                <w:rFonts w:ascii="Times New Roman" w:hAnsi="Times New Roman" w:cs="Times New Roman"/>
                <w:color w:val="00003A"/>
                <w:sz w:val="18"/>
                <w:szCs w:val="18"/>
              </w:rPr>
            </w:pPr>
          </w:p>
        </w:tc>
      </w:tr>
    </w:tbl>
    <w:p w:rsidR="005F66D4" w:rsidRDefault="005F66D4" w:rsidP="005F66D4">
      <w:r>
        <w:rPr>
          <w:rFonts w:ascii="Times New Roman" w:hAnsi="Times New Roman" w:cs="Times New Roman"/>
          <w:color w:val="00003A"/>
          <w:sz w:val="18"/>
          <w:szCs w:val="18"/>
        </w:rPr>
        <w:t>Zestawienie na dzie</w:t>
      </w:r>
      <w:r>
        <w:rPr>
          <w:rFonts w:ascii="TimesNewRoman" w:eastAsia="TimesNewRoman" w:hAnsi="Times New Roman" w:cs="TimesNewRoman"/>
          <w:color w:val="00003A"/>
          <w:sz w:val="18"/>
          <w:szCs w:val="18"/>
        </w:rPr>
        <w:t>ń</w:t>
      </w:r>
      <w:r>
        <w:rPr>
          <w:rFonts w:ascii="TimesNewRoman" w:eastAsia="TimesNewRoman" w:hAnsi="Times New Roman" w:cs="TimesNewRoman" w:hint="eastAsia"/>
          <w:color w:val="00003A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3A"/>
          <w:sz w:val="18"/>
          <w:szCs w:val="18"/>
        </w:rPr>
        <w:t>06.12.2013</w:t>
      </w:r>
    </w:p>
    <w:p w:rsidR="00ED7F77" w:rsidRDefault="00ED7F77">
      <w:bookmarkStart w:id="0" w:name="_GoBack"/>
      <w:bookmarkEnd w:id="0"/>
    </w:p>
    <w:sectPr w:rsidR="00ED7F77" w:rsidSect="00313128">
      <w:pgSz w:w="11906" w:h="16838" w:code="9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D4"/>
    <w:rsid w:val="00313128"/>
    <w:rsid w:val="005F66D4"/>
    <w:rsid w:val="00822D7A"/>
    <w:rsid w:val="008A62F0"/>
    <w:rsid w:val="008E61CD"/>
    <w:rsid w:val="00E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5F66D4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table" w:styleId="Tabela-Siatka">
    <w:name w:val="Table Grid"/>
    <w:basedOn w:val="Standardowy"/>
    <w:uiPriority w:val="59"/>
    <w:rsid w:val="005F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5F66D4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table" w:styleId="Tabela-Siatka">
    <w:name w:val="Table Grid"/>
    <w:basedOn w:val="Standardowy"/>
    <w:uiPriority w:val="59"/>
    <w:rsid w:val="005F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2013-12-27T17:33:00Z</dcterms:created>
  <dcterms:modified xsi:type="dcterms:W3CDTF">2013-12-27T17:34:00Z</dcterms:modified>
</cp:coreProperties>
</file>